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B4CAE" w14:textId="77777777" w:rsidR="00861D45" w:rsidRDefault="0094775A" w:rsidP="001C09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3"/>
          <w:szCs w:val="23"/>
        </w:rPr>
        <w:t>Разъяснения к оформлению</w:t>
      </w:r>
      <w:r w:rsidR="00CE46B1" w:rsidRPr="00527809">
        <w:rPr>
          <w:rFonts w:ascii="Times New Roman" w:hAnsi="Times New Roman" w:cs="Times New Roman"/>
          <w:b/>
          <w:sz w:val="23"/>
          <w:szCs w:val="23"/>
        </w:rPr>
        <w:t xml:space="preserve"> до</w:t>
      </w:r>
      <w:r w:rsidR="00FA0A65" w:rsidRPr="00527809">
        <w:rPr>
          <w:rFonts w:ascii="Times New Roman" w:hAnsi="Times New Roman" w:cs="Times New Roman"/>
          <w:b/>
          <w:sz w:val="23"/>
          <w:szCs w:val="23"/>
        </w:rPr>
        <w:t>кумент</w:t>
      </w:r>
      <w:r>
        <w:rPr>
          <w:rFonts w:ascii="Times New Roman" w:hAnsi="Times New Roman" w:cs="Times New Roman"/>
          <w:b/>
          <w:sz w:val="23"/>
          <w:szCs w:val="23"/>
        </w:rPr>
        <w:t>ов</w:t>
      </w:r>
      <w:r w:rsidR="00FA0A65" w:rsidRPr="0052780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C09E0" w:rsidRPr="00527809">
        <w:rPr>
          <w:rFonts w:ascii="Times New Roman" w:hAnsi="Times New Roman" w:cs="Times New Roman"/>
          <w:b/>
          <w:sz w:val="23"/>
          <w:szCs w:val="23"/>
        </w:rPr>
        <w:t xml:space="preserve">для участия в мероприятиях по обеспечению жильем молодых ученых </w:t>
      </w:r>
    </w:p>
    <w:p w14:paraId="47209209" w14:textId="2B2A2C89" w:rsidR="00861D45" w:rsidRDefault="001C09E0" w:rsidP="001C09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27809">
        <w:rPr>
          <w:rFonts w:ascii="Times New Roman" w:hAnsi="Times New Roman" w:cs="Times New Roman"/>
          <w:b/>
          <w:sz w:val="23"/>
          <w:szCs w:val="23"/>
        </w:rPr>
        <w:t xml:space="preserve">в рамках государственной программы Российской Федерации </w:t>
      </w:r>
    </w:p>
    <w:p w14:paraId="353BA8D3" w14:textId="4BC1066E" w:rsidR="001C09E0" w:rsidRPr="00527809" w:rsidRDefault="001C09E0" w:rsidP="001C09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27809">
        <w:rPr>
          <w:rFonts w:ascii="Times New Roman" w:hAnsi="Times New Roman" w:cs="Times New Roman"/>
          <w:b/>
          <w:sz w:val="23"/>
          <w:szCs w:val="23"/>
        </w:rPr>
        <w:t>«</w:t>
      </w:r>
      <w:r w:rsidR="00551499" w:rsidRPr="00527809">
        <w:rPr>
          <w:rFonts w:ascii="Times New Roman" w:hAnsi="Times New Roman" w:cs="Times New Roman"/>
          <w:b/>
          <w:sz w:val="23"/>
          <w:szCs w:val="23"/>
        </w:rPr>
        <w:t>Обеспечение доступным</w:t>
      </w:r>
      <w:r w:rsidRPr="00527809">
        <w:rPr>
          <w:rFonts w:ascii="Times New Roman" w:hAnsi="Times New Roman" w:cs="Times New Roman"/>
          <w:b/>
          <w:sz w:val="23"/>
          <w:szCs w:val="23"/>
        </w:rPr>
        <w:t xml:space="preserve"> и комфортным жильем и коммунальными услугами граждан Российской Федерации»</w:t>
      </w:r>
    </w:p>
    <w:p w14:paraId="166B1BCE" w14:textId="225BC25A" w:rsidR="00050DCB" w:rsidRPr="00527809" w:rsidRDefault="00050DCB" w:rsidP="00CE46B1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5457"/>
        <w:gridCol w:w="5458"/>
      </w:tblGrid>
      <w:tr w:rsidR="00F5666B" w:rsidRPr="00527809" w14:paraId="5F6B116A" w14:textId="77777777" w:rsidTr="00527809">
        <w:tc>
          <w:tcPr>
            <w:tcW w:w="709" w:type="dxa"/>
          </w:tcPr>
          <w:p w14:paraId="26165F5E" w14:textId="00E0181E" w:rsidR="00002665" w:rsidRPr="00527809" w:rsidRDefault="00457DE0" w:rsidP="00B55F9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3969" w:type="dxa"/>
          </w:tcPr>
          <w:p w14:paraId="43554F19" w14:textId="4E39A929" w:rsidR="00002665" w:rsidRPr="00527809" w:rsidRDefault="00002665" w:rsidP="00D62AA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27809">
              <w:rPr>
                <w:rFonts w:ascii="Times New Roman" w:hAnsi="Times New Roman" w:cs="Times New Roman"/>
                <w:b/>
                <w:sz w:val="23"/>
                <w:szCs w:val="23"/>
              </w:rPr>
              <w:t>Документ, предоставление которого предусмотрено приказом Ми</w:t>
            </w:r>
            <w:r w:rsidR="00F77920" w:rsidRPr="00527809">
              <w:rPr>
                <w:rFonts w:ascii="Times New Roman" w:hAnsi="Times New Roman" w:cs="Times New Roman"/>
                <w:b/>
                <w:sz w:val="23"/>
                <w:szCs w:val="23"/>
              </w:rPr>
              <w:t>нобр</w:t>
            </w:r>
            <w:r w:rsidR="00151440" w:rsidRPr="00527809">
              <w:rPr>
                <w:rFonts w:ascii="Times New Roman" w:hAnsi="Times New Roman" w:cs="Times New Roman"/>
                <w:b/>
                <w:sz w:val="23"/>
                <w:szCs w:val="23"/>
              </w:rPr>
              <w:t>науки</w:t>
            </w:r>
            <w:r w:rsidR="00F77920" w:rsidRPr="0052780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России от </w:t>
            </w:r>
            <w:r w:rsidR="00D62A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19.04.2023 </w:t>
            </w:r>
            <w:r w:rsidR="00F77920" w:rsidRPr="00527809">
              <w:rPr>
                <w:rFonts w:ascii="Times New Roman" w:hAnsi="Times New Roman" w:cs="Times New Roman"/>
                <w:b/>
                <w:sz w:val="23"/>
                <w:szCs w:val="23"/>
              </w:rPr>
              <w:t>№ 422</w:t>
            </w:r>
          </w:p>
        </w:tc>
        <w:tc>
          <w:tcPr>
            <w:tcW w:w="5457" w:type="dxa"/>
          </w:tcPr>
          <w:p w14:paraId="3AC84388" w14:textId="77777777" w:rsidR="00002665" w:rsidRPr="00527809" w:rsidRDefault="00002665" w:rsidP="000D491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27809">
              <w:rPr>
                <w:rFonts w:ascii="Times New Roman" w:hAnsi="Times New Roman" w:cs="Times New Roman"/>
                <w:b/>
                <w:sz w:val="23"/>
                <w:szCs w:val="23"/>
              </w:rPr>
              <w:t>Требования к оформлению документа</w:t>
            </w:r>
          </w:p>
        </w:tc>
        <w:tc>
          <w:tcPr>
            <w:tcW w:w="5458" w:type="dxa"/>
          </w:tcPr>
          <w:p w14:paraId="2FD37CE4" w14:textId="77777777" w:rsidR="00002665" w:rsidRPr="00527809" w:rsidRDefault="00002665" w:rsidP="000D491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27809">
              <w:rPr>
                <w:rFonts w:ascii="Times New Roman" w:hAnsi="Times New Roman" w:cs="Times New Roman"/>
                <w:b/>
                <w:sz w:val="23"/>
                <w:szCs w:val="23"/>
              </w:rPr>
              <w:t>Примечание</w:t>
            </w:r>
          </w:p>
        </w:tc>
      </w:tr>
      <w:tr w:rsidR="00A44DC7" w:rsidRPr="00527809" w14:paraId="36791A7E" w14:textId="77777777" w:rsidTr="00527809">
        <w:tc>
          <w:tcPr>
            <w:tcW w:w="709" w:type="dxa"/>
          </w:tcPr>
          <w:p w14:paraId="29880080" w14:textId="77777777" w:rsidR="00A44DC7" w:rsidRPr="00527809" w:rsidRDefault="00A44DC7" w:rsidP="00B55F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6188050A" w14:textId="77777777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Заявление о признании нуждающимся в получении социальной выплаты, поданное на имя руководителя научной/образовательной организации высшего образования</w:t>
            </w:r>
          </w:p>
        </w:tc>
        <w:tc>
          <w:tcPr>
            <w:tcW w:w="5457" w:type="dxa"/>
          </w:tcPr>
          <w:p w14:paraId="3A3648F8" w14:textId="294117C7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Рекомендуемый образец заявления приведен в приложении к Порядку признания молодых ученых научных организаций и образовательных организаций высшего образования нуждающимися в </w:t>
            </w:r>
            <w:r w:rsidR="000A2DB1" w:rsidRPr="00FF42DF">
              <w:rPr>
                <w:rFonts w:ascii="Times New Roman" w:hAnsi="Times New Roman" w:cs="Times New Roman"/>
                <w:sz w:val="23"/>
                <w:szCs w:val="23"/>
              </w:rPr>
              <w:t>получении социальной выплаты на приобретение жилого помещения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, утв</w:t>
            </w:r>
            <w:r w:rsidR="00151440" w:rsidRPr="00FF42DF">
              <w:rPr>
                <w:rFonts w:ascii="Times New Roman" w:hAnsi="Times New Roman" w:cs="Times New Roman"/>
                <w:sz w:val="23"/>
                <w:szCs w:val="23"/>
              </w:rPr>
              <w:t>ержденному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приказом </w:t>
            </w:r>
            <w:r w:rsidR="00966EBE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Минобрнауки России от </w:t>
            </w:r>
            <w:r w:rsidR="00D62AAF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19.04.2023 </w:t>
            </w:r>
            <w:r w:rsidR="00966EBE" w:rsidRPr="00FF42DF">
              <w:rPr>
                <w:rFonts w:ascii="Times New Roman" w:hAnsi="Times New Roman" w:cs="Times New Roman"/>
                <w:sz w:val="23"/>
                <w:szCs w:val="23"/>
              </w:rPr>
              <w:t>№ 422</w:t>
            </w:r>
            <w:r w:rsidR="00021489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(далее – приказ № 422)</w:t>
            </w:r>
          </w:p>
          <w:p w14:paraId="4F9A20FE" w14:textId="4B6FBA2D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58" w:type="dxa"/>
          </w:tcPr>
          <w:p w14:paraId="17117B01" w14:textId="77777777" w:rsidR="000567AA" w:rsidRPr="00DA017A" w:rsidRDefault="000567AA" w:rsidP="000567AA">
            <w:pPr>
              <w:jc w:val="both"/>
              <w:rPr>
                <w:rStyle w:val="af0"/>
                <w:color w:val="auto"/>
                <w:sz w:val="23"/>
                <w:szCs w:val="23"/>
              </w:rPr>
            </w:pPr>
            <w:r w:rsidRPr="00DA017A">
              <w:rPr>
                <w:rStyle w:val="af0"/>
                <w:color w:val="auto"/>
                <w:sz w:val="23"/>
                <w:szCs w:val="23"/>
              </w:rPr>
              <w:t>В разделе «Состав семьи» указываются сведения:</w:t>
            </w:r>
          </w:p>
          <w:p w14:paraId="14A880E6" w14:textId="77777777" w:rsidR="000567AA" w:rsidRPr="00DA017A" w:rsidRDefault="000567AA" w:rsidP="000567AA">
            <w:pPr>
              <w:jc w:val="both"/>
              <w:rPr>
                <w:rStyle w:val="af0"/>
                <w:color w:val="auto"/>
                <w:sz w:val="23"/>
                <w:szCs w:val="23"/>
              </w:rPr>
            </w:pPr>
            <w:r w:rsidRPr="00DA017A">
              <w:rPr>
                <w:rStyle w:val="af0"/>
                <w:color w:val="auto"/>
                <w:sz w:val="23"/>
                <w:szCs w:val="23"/>
              </w:rPr>
              <w:t>1)  о совместно проживающих с молодым ученым членах семьи;</w:t>
            </w:r>
          </w:p>
          <w:p w14:paraId="1F65BF7D" w14:textId="77777777" w:rsidR="000567AA" w:rsidRPr="00DA017A" w:rsidRDefault="000567AA" w:rsidP="000567AA">
            <w:pPr>
              <w:jc w:val="both"/>
              <w:rPr>
                <w:rStyle w:val="af0"/>
                <w:color w:val="auto"/>
                <w:sz w:val="23"/>
                <w:szCs w:val="23"/>
              </w:rPr>
            </w:pPr>
            <w:r w:rsidRPr="00DA017A">
              <w:rPr>
                <w:rStyle w:val="af0"/>
                <w:color w:val="auto"/>
                <w:sz w:val="23"/>
                <w:szCs w:val="23"/>
              </w:rPr>
              <w:t>2) о членах семьи, проживающих (зарегистрированных) отдельно от места проживания (регистрации) молодого ученого.</w:t>
            </w:r>
          </w:p>
          <w:p w14:paraId="1D6FE046" w14:textId="77777777" w:rsidR="000567AA" w:rsidRDefault="000567AA" w:rsidP="000567AA">
            <w:pPr>
              <w:jc w:val="both"/>
              <w:rPr>
                <w:rStyle w:val="af0"/>
                <w:color w:val="auto"/>
                <w:sz w:val="23"/>
                <w:szCs w:val="23"/>
              </w:rPr>
            </w:pPr>
            <w:r w:rsidRPr="00DA017A">
              <w:rPr>
                <w:rStyle w:val="af0"/>
                <w:color w:val="auto"/>
                <w:sz w:val="23"/>
                <w:szCs w:val="23"/>
              </w:rPr>
              <w:t>В соответствии со статьей 31 Жилищного кодекса Российской Федерации к членам семьи относятся супруг (а), дети, родители молодого ученого.</w:t>
            </w:r>
          </w:p>
          <w:p w14:paraId="4FB790F2" w14:textId="77777777" w:rsidR="000567AA" w:rsidRDefault="000567AA" w:rsidP="00A44DC7">
            <w:pPr>
              <w:jc w:val="both"/>
              <w:rPr>
                <w:rStyle w:val="af0"/>
                <w:color w:val="auto"/>
                <w:sz w:val="23"/>
                <w:szCs w:val="23"/>
              </w:rPr>
            </w:pPr>
          </w:p>
          <w:p w14:paraId="6B958130" w14:textId="567488F9" w:rsidR="00966EBE" w:rsidRPr="00FF42DF" w:rsidRDefault="00966EBE" w:rsidP="00A44DC7">
            <w:pPr>
              <w:jc w:val="both"/>
              <w:rPr>
                <w:rStyle w:val="af0"/>
                <w:color w:val="auto"/>
                <w:sz w:val="23"/>
                <w:szCs w:val="23"/>
              </w:rPr>
            </w:pPr>
            <w:r w:rsidRPr="00FF42DF">
              <w:rPr>
                <w:rStyle w:val="af0"/>
                <w:color w:val="auto"/>
                <w:sz w:val="23"/>
                <w:szCs w:val="23"/>
              </w:rPr>
              <w:t>При совместном проживании с иными лицами (братьями, сестрами, тетями, дядями, бабушками, дедушками и т.п.)</w:t>
            </w:r>
            <w:r w:rsidR="005C1A43" w:rsidRPr="00FF42DF">
              <w:rPr>
                <w:rStyle w:val="af0"/>
                <w:color w:val="auto"/>
                <w:sz w:val="23"/>
                <w:szCs w:val="23"/>
              </w:rPr>
              <w:t xml:space="preserve"> сведения об этих лицах заполняются после сведений о членах семьи (</w:t>
            </w:r>
            <w:r w:rsidR="000E6CB9" w:rsidRPr="00FF42DF">
              <w:rPr>
                <w:rStyle w:val="af0"/>
                <w:color w:val="auto"/>
                <w:sz w:val="23"/>
                <w:szCs w:val="23"/>
              </w:rPr>
              <w:t xml:space="preserve">в разделе </w:t>
            </w:r>
            <w:r w:rsidR="005C1A43" w:rsidRPr="00FF42DF">
              <w:rPr>
                <w:rStyle w:val="af0"/>
                <w:color w:val="auto"/>
                <w:sz w:val="23"/>
                <w:szCs w:val="23"/>
              </w:rPr>
              <w:t>«Кроме того, со мной проживают (зарегистрированы) иные члены семьи (иные лица):».</w:t>
            </w:r>
          </w:p>
          <w:p w14:paraId="66F09460" w14:textId="68FFC2BB" w:rsidR="005C1A43" w:rsidRPr="00527809" w:rsidRDefault="002D2D0E" w:rsidP="00641ECC">
            <w:pPr>
              <w:jc w:val="both"/>
              <w:rPr>
                <w:rStyle w:val="af0"/>
                <w:color w:val="auto"/>
                <w:sz w:val="23"/>
                <w:szCs w:val="23"/>
              </w:rPr>
            </w:pPr>
            <w:r w:rsidRPr="00FF42DF">
              <w:rPr>
                <w:rStyle w:val="af0"/>
                <w:b/>
                <w:color w:val="auto"/>
                <w:sz w:val="23"/>
                <w:szCs w:val="23"/>
              </w:rPr>
              <w:t>Внимание!</w:t>
            </w:r>
            <w:r w:rsidRPr="00FF42DF">
              <w:rPr>
                <w:rStyle w:val="af0"/>
                <w:color w:val="auto"/>
                <w:sz w:val="23"/>
                <w:szCs w:val="23"/>
              </w:rPr>
              <w:t xml:space="preserve"> </w:t>
            </w:r>
            <w:r w:rsidR="00BD3882" w:rsidRPr="00FF42DF">
              <w:rPr>
                <w:rStyle w:val="af0"/>
                <w:color w:val="auto"/>
                <w:sz w:val="23"/>
                <w:szCs w:val="23"/>
              </w:rPr>
              <w:t>Заявление</w:t>
            </w:r>
            <w:r w:rsidR="005C1A43" w:rsidRPr="00FF42DF">
              <w:rPr>
                <w:rStyle w:val="af0"/>
                <w:color w:val="auto"/>
                <w:sz w:val="23"/>
                <w:szCs w:val="23"/>
              </w:rPr>
              <w:t xml:space="preserve"> должн</w:t>
            </w:r>
            <w:r w:rsidR="00BD3882" w:rsidRPr="00FF42DF">
              <w:rPr>
                <w:rStyle w:val="af0"/>
                <w:color w:val="auto"/>
                <w:sz w:val="23"/>
                <w:szCs w:val="23"/>
              </w:rPr>
              <w:t>о быть зарегистрировано организацией в день представления документов молодым ученым</w:t>
            </w:r>
            <w:r w:rsidR="005279B3" w:rsidRPr="00FF42DF">
              <w:rPr>
                <w:rStyle w:val="af0"/>
                <w:color w:val="auto"/>
                <w:sz w:val="23"/>
                <w:szCs w:val="23"/>
              </w:rPr>
              <w:t xml:space="preserve"> и иметь отметку о дате принятия </w:t>
            </w:r>
            <w:r w:rsidR="00944979" w:rsidRPr="00FF42DF">
              <w:rPr>
                <w:rStyle w:val="af0"/>
                <w:color w:val="auto"/>
                <w:sz w:val="23"/>
                <w:szCs w:val="23"/>
              </w:rPr>
              <w:t xml:space="preserve">(п. </w:t>
            </w:r>
            <w:r w:rsidR="00021489" w:rsidRPr="00FF42DF">
              <w:rPr>
                <w:rStyle w:val="af0"/>
                <w:color w:val="auto"/>
                <w:sz w:val="23"/>
                <w:szCs w:val="23"/>
              </w:rPr>
              <w:t xml:space="preserve">6 </w:t>
            </w:r>
            <w:r w:rsidR="00D62AAF" w:rsidRPr="00FF42DF">
              <w:rPr>
                <w:rStyle w:val="af0"/>
                <w:color w:val="auto"/>
                <w:sz w:val="23"/>
                <w:szCs w:val="23"/>
              </w:rPr>
              <w:t xml:space="preserve">Порядка признания молодых ученых научных организаций и образовательных организаций высшего образования нуждающимися в получении социальных выплат на приобретение жилых помещений, утвержденного </w:t>
            </w:r>
            <w:r w:rsidRPr="00FF42DF">
              <w:rPr>
                <w:rStyle w:val="af0"/>
                <w:color w:val="auto"/>
                <w:sz w:val="23"/>
                <w:szCs w:val="23"/>
              </w:rPr>
              <w:t xml:space="preserve">           </w:t>
            </w:r>
            <w:r w:rsidR="00021489" w:rsidRPr="00FF42DF">
              <w:rPr>
                <w:rStyle w:val="af0"/>
                <w:color w:val="auto"/>
                <w:sz w:val="23"/>
                <w:szCs w:val="23"/>
              </w:rPr>
              <w:t xml:space="preserve"> приказ</w:t>
            </w:r>
            <w:r w:rsidR="00D62AAF" w:rsidRPr="00FF42DF">
              <w:rPr>
                <w:rStyle w:val="af0"/>
                <w:color w:val="auto"/>
                <w:sz w:val="23"/>
                <w:szCs w:val="23"/>
              </w:rPr>
              <w:t>ом</w:t>
            </w:r>
            <w:r w:rsidR="00021489" w:rsidRPr="00FF42DF">
              <w:rPr>
                <w:rStyle w:val="af0"/>
                <w:color w:val="auto"/>
                <w:sz w:val="23"/>
                <w:szCs w:val="23"/>
              </w:rPr>
              <w:t xml:space="preserve"> № 422</w:t>
            </w:r>
            <w:r w:rsidR="00D62AAF" w:rsidRPr="00FF42DF">
              <w:rPr>
                <w:rStyle w:val="af0"/>
                <w:color w:val="auto"/>
                <w:sz w:val="23"/>
                <w:szCs w:val="23"/>
              </w:rPr>
              <w:t xml:space="preserve"> (далее – Порядок признания)</w:t>
            </w:r>
          </w:p>
        </w:tc>
      </w:tr>
      <w:tr w:rsidR="00A44DC7" w:rsidRPr="00527809" w14:paraId="652DFF3F" w14:textId="77777777" w:rsidTr="00527809">
        <w:tc>
          <w:tcPr>
            <w:tcW w:w="709" w:type="dxa"/>
          </w:tcPr>
          <w:p w14:paraId="5EFA11AA" w14:textId="77777777" w:rsidR="00A44DC7" w:rsidRPr="00527809" w:rsidRDefault="00A44DC7" w:rsidP="00B55F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3A8481F2" w14:textId="77777777" w:rsidR="00A44DC7" w:rsidRPr="00527809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27809">
              <w:rPr>
                <w:rFonts w:ascii="Times New Roman" w:hAnsi="Times New Roman" w:cs="Times New Roman"/>
                <w:sz w:val="23"/>
                <w:szCs w:val="23"/>
              </w:rPr>
              <w:t xml:space="preserve">Заявление о выдаче государственного жилищного сертификата на имя Министра науки </w:t>
            </w:r>
            <w:r w:rsidR="00EE5B5F" w:rsidRPr="00527809">
              <w:rPr>
                <w:rFonts w:ascii="Times New Roman" w:hAnsi="Times New Roman" w:cs="Times New Roman"/>
                <w:sz w:val="23"/>
                <w:szCs w:val="23"/>
              </w:rPr>
              <w:t xml:space="preserve">и </w:t>
            </w:r>
            <w:r w:rsidRPr="00527809">
              <w:rPr>
                <w:rFonts w:ascii="Times New Roman" w:hAnsi="Times New Roman" w:cs="Times New Roman"/>
                <w:sz w:val="23"/>
                <w:szCs w:val="23"/>
              </w:rPr>
              <w:t>высшего образования Российской Федерации</w:t>
            </w:r>
          </w:p>
        </w:tc>
        <w:tc>
          <w:tcPr>
            <w:tcW w:w="5457" w:type="dxa"/>
          </w:tcPr>
          <w:p w14:paraId="4AE8EC09" w14:textId="3F2FD046" w:rsidR="00A44DC7" w:rsidRPr="00527809" w:rsidRDefault="00A44DC7" w:rsidP="00D62AA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27809">
              <w:rPr>
                <w:rFonts w:ascii="Times New Roman" w:hAnsi="Times New Roman" w:cs="Times New Roman"/>
                <w:sz w:val="23"/>
                <w:szCs w:val="23"/>
              </w:rPr>
              <w:t xml:space="preserve">Рекомендуемый образец заявления приведен в приложении № 1 к Порядку </w:t>
            </w:r>
            <w:r w:rsidR="002E2D26" w:rsidRPr="0052780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оформления и выдачи государственных жилищных сертификатов, предоставляемых молодым ученым научных </w:t>
            </w:r>
            <w:r w:rsidR="002E2D26" w:rsidRPr="0052780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организаций и образовательных организаций высшего образования, на приобретение жилых помещений в рамках реализации мероприятий по обеспечению жильем молодых ученых 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  <w:r w:rsidRPr="00527809">
              <w:rPr>
                <w:rFonts w:ascii="Times New Roman" w:hAnsi="Times New Roman" w:cs="Times New Roman"/>
                <w:sz w:val="23"/>
                <w:szCs w:val="23"/>
              </w:rPr>
              <w:t xml:space="preserve">», утвержденному приказом </w:t>
            </w:r>
            <w:r w:rsidR="00D62AAF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r w:rsidR="000F6040" w:rsidRPr="00527809">
              <w:rPr>
                <w:rFonts w:ascii="Times New Roman" w:hAnsi="Times New Roman" w:cs="Times New Roman"/>
                <w:sz w:val="23"/>
                <w:szCs w:val="23"/>
              </w:rPr>
              <w:t>422</w:t>
            </w:r>
            <w:r w:rsidRPr="00527809">
              <w:rPr>
                <w:rFonts w:ascii="Times New Roman" w:hAnsi="Times New Roman" w:cs="Times New Roman"/>
                <w:sz w:val="23"/>
                <w:szCs w:val="23"/>
              </w:rPr>
              <w:t xml:space="preserve"> (далее </w:t>
            </w:r>
            <w:r w:rsidR="00102D00" w:rsidRPr="00527809">
              <w:rPr>
                <w:rFonts w:ascii="Times New Roman" w:hAnsi="Times New Roman" w:cs="Times New Roman"/>
                <w:sz w:val="23"/>
                <w:szCs w:val="23"/>
              </w:rPr>
              <w:t>– Порядок</w:t>
            </w:r>
            <w:r w:rsidR="00D62AAF">
              <w:rPr>
                <w:rFonts w:ascii="Times New Roman" w:hAnsi="Times New Roman" w:cs="Times New Roman"/>
                <w:sz w:val="23"/>
                <w:szCs w:val="23"/>
              </w:rPr>
              <w:t xml:space="preserve"> оформления</w:t>
            </w:r>
            <w:r w:rsidR="00102D00" w:rsidRPr="00527809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5458" w:type="dxa"/>
          </w:tcPr>
          <w:p w14:paraId="474A19C9" w14:textId="77777777" w:rsidR="00DA017A" w:rsidRPr="00DA017A" w:rsidRDefault="00FE228E" w:rsidP="00FE228E">
            <w:pPr>
              <w:jc w:val="both"/>
              <w:rPr>
                <w:rStyle w:val="af0"/>
                <w:color w:val="auto"/>
                <w:sz w:val="23"/>
                <w:szCs w:val="23"/>
              </w:rPr>
            </w:pPr>
            <w:r w:rsidRPr="00DA017A">
              <w:rPr>
                <w:rStyle w:val="af0"/>
                <w:color w:val="auto"/>
                <w:sz w:val="23"/>
                <w:szCs w:val="23"/>
              </w:rPr>
              <w:lastRenderedPageBreak/>
              <w:t>В разделе «Состав семьи» указываются сведения</w:t>
            </w:r>
            <w:r w:rsidR="00DA017A" w:rsidRPr="00DA017A">
              <w:rPr>
                <w:rStyle w:val="af0"/>
                <w:color w:val="auto"/>
                <w:sz w:val="23"/>
                <w:szCs w:val="23"/>
              </w:rPr>
              <w:t>:</w:t>
            </w:r>
          </w:p>
          <w:p w14:paraId="14348CD9" w14:textId="77777777" w:rsidR="00DA017A" w:rsidRPr="00DA017A" w:rsidRDefault="00DA017A" w:rsidP="00FE228E">
            <w:pPr>
              <w:jc w:val="both"/>
              <w:rPr>
                <w:rStyle w:val="af0"/>
                <w:color w:val="auto"/>
                <w:sz w:val="23"/>
                <w:szCs w:val="23"/>
              </w:rPr>
            </w:pPr>
            <w:r w:rsidRPr="00DA017A">
              <w:rPr>
                <w:rStyle w:val="af0"/>
                <w:color w:val="auto"/>
                <w:sz w:val="23"/>
                <w:szCs w:val="23"/>
              </w:rPr>
              <w:t xml:space="preserve">1) </w:t>
            </w:r>
            <w:r w:rsidR="00FE228E" w:rsidRPr="00DA017A">
              <w:rPr>
                <w:rStyle w:val="af0"/>
                <w:color w:val="auto"/>
                <w:sz w:val="23"/>
                <w:szCs w:val="23"/>
              </w:rPr>
              <w:t xml:space="preserve"> о совместно проживающих с молодым ученым членах семьи</w:t>
            </w:r>
            <w:r w:rsidRPr="00DA017A">
              <w:rPr>
                <w:rStyle w:val="af0"/>
                <w:color w:val="auto"/>
                <w:sz w:val="23"/>
                <w:szCs w:val="23"/>
              </w:rPr>
              <w:t>;</w:t>
            </w:r>
          </w:p>
          <w:p w14:paraId="45EDD1B9" w14:textId="77777777" w:rsidR="00DA017A" w:rsidRPr="00DA017A" w:rsidRDefault="00DA017A" w:rsidP="00FE228E">
            <w:pPr>
              <w:jc w:val="both"/>
              <w:rPr>
                <w:rStyle w:val="af0"/>
                <w:color w:val="auto"/>
                <w:sz w:val="23"/>
                <w:szCs w:val="23"/>
              </w:rPr>
            </w:pPr>
            <w:r w:rsidRPr="00DA017A">
              <w:rPr>
                <w:rStyle w:val="af0"/>
                <w:color w:val="auto"/>
                <w:sz w:val="23"/>
                <w:szCs w:val="23"/>
              </w:rPr>
              <w:lastRenderedPageBreak/>
              <w:t>2) о членах семьи, проживающих (зарегистрированных) отдельно от места проживания (регистрации) молодого ученого.</w:t>
            </w:r>
          </w:p>
          <w:p w14:paraId="17D31552" w14:textId="66498D8C" w:rsidR="00FE228E" w:rsidRDefault="00FE228E" w:rsidP="00FE228E">
            <w:pPr>
              <w:jc w:val="both"/>
              <w:rPr>
                <w:rStyle w:val="af0"/>
                <w:color w:val="auto"/>
                <w:sz w:val="23"/>
                <w:szCs w:val="23"/>
              </w:rPr>
            </w:pPr>
            <w:r w:rsidRPr="00DA017A">
              <w:rPr>
                <w:rStyle w:val="af0"/>
                <w:color w:val="auto"/>
                <w:sz w:val="23"/>
                <w:szCs w:val="23"/>
              </w:rPr>
              <w:t>В соответствии со статьей 31 Жилищного кодекса Российской Федерации к членам семьи относятся супруг (а), дети, родители</w:t>
            </w:r>
            <w:r w:rsidR="00DA017A" w:rsidRPr="00DA017A">
              <w:rPr>
                <w:rStyle w:val="af0"/>
                <w:color w:val="auto"/>
                <w:sz w:val="23"/>
                <w:szCs w:val="23"/>
              </w:rPr>
              <w:t xml:space="preserve"> молодого ученого</w:t>
            </w:r>
            <w:r w:rsidRPr="00DA017A">
              <w:rPr>
                <w:rStyle w:val="af0"/>
                <w:color w:val="auto"/>
                <w:sz w:val="23"/>
                <w:szCs w:val="23"/>
              </w:rPr>
              <w:t>.</w:t>
            </w:r>
          </w:p>
          <w:p w14:paraId="2EC8217B" w14:textId="77777777" w:rsidR="00F33B98" w:rsidRPr="00DA017A" w:rsidRDefault="00F33B98" w:rsidP="00FE228E">
            <w:pPr>
              <w:jc w:val="both"/>
              <w:rPr>
                <w:rStyle w:val="af0"/>
                <w:color w:val="auto"/>
                <w:sz w:val="23"/>
                <w:szCs w:val="23"/>
              </w:rPr>
            </w:pPr>
          </w:p>
          <w:p w14:paraId="17E5AC47" w14:textId="77777777" w:rsidR="00FE228E" w:rsidRPr="00DA017A" w:rsidRDefault="00FE228E" w:rsidP="00FE228E">
            <w:pPr>
              <w:jc w:val="both"/>
              <w:rPr>
                <w:rStyle w:val="af0"/>
                <w:color w:val="auto"/>
                <w:sz w:val="23"/>
                <w:szCs w:val="23"/>
              </w:rPr>
            </w:pPr>
            <w:r w:rsidRPr="00DA017A">
              <w:rPr>
                <w:rStyle w:val="af0"/>
                <w:color w:val="auto"/>
                <w:sz w:val="23"/>
                <w:szCs w:val="23"/>
              </w:rPr>
              <w:t>При совместном проживании с иными лицами (братьями, сестрами, тетями, дядями, бабушками, дедушками и т.п.) сведения об этих лицах заполняются после сведений о членах семьи (в разделе «Кроме того, со мной проживают (зарегистрированы) иные члены семьи (иные лица):».</w:t>
            </w:r>
          </w:p>
          <w:p w14:paraId="4E73EA1B" w14:textId="77777777" w:rsidR="00A44DC7" w:rsidRPr="00DA017A" w:rsidRDefault="00A44DC7" w:rsidP="00FD79FF">
            <w:pPr>
              <w:jc w:val="both"/>
              <w:rPr>
                <w:rStyle w:val="af0"/>
                <w:color w:val="auto"/>
                <w:sz w:val="23"/>
                <w:szCs w:val="23"/>
              </w:rPr>
            </w:pPr>
          </w:p>
          <w:p w14:paraId="64B3EA3C" w14:textId="16ECCF15" w:rsidR="00FE228E" w:rsidRPr="00DA017A" w:rsidRDefault="00FE228E" w:rsidP="00FE228E">
            <w:pPr>
              <w:jc w:val="both"/>
              <w:rPr>
                <w:rStyle w:val="af0"/>
                <w:color w:val="auto"/>
                <w:sz w:val="23"/>
                <w:szCs w:val="23"/>
              </w:rPr>
            </w:pPr>
            <w:r w:rsidRPr="00DA017A">
              <w:rPr>
                <w:rStyle w:val="af0"/>
                <w:color w:val="auto"/>
                <w:sz w:val="23"/>
                <w:szCs w:val="23"/>
              </w:rPr>
              <w:t xml:space="preserve">Заявление подписывается всеми членами семьи, совместно проживающими с молодым ученым (за ребенка (детей) подпись ставится одним из его </w:t>
            </w:r>
            <w:r w:rsidR="00FA6A5E" w:rsidRPr="00DA017A">
              <w:rPr>
                <w:rStyle w:val="af0"/>
                <w:color w:val="auto"/>
                <w:sz w:val="23"/>
                <w:szCs w:val="23"/>
              </w:rPr>
              <w:t xml:space="preserve">(их) </w:t>
            </w:r>
            <w:r w:rsidRPr="00DA017A">
              <w:rPr>
                <w:rStyle w:val="af0"/>
                <w:color w:val="auto"/>
                <w:sz w:val="23"/>
                <w:szCs w:val="23"/>
              </w:rPr>
              <w:t>законных представителей</w:t>
            </w:r>
          </w:p>
        </w:tc>
      </w:tr>
      <w:tr w:rsidR="00A44DC7" w:rsidRPr="00527809" w14:paraId="70B7CC65" w14:textId="77777777" w:rsidTr="00527809">
        <w:tc>
          <w:tcPr>
            <w:tcW w:w="709" w:type="dxa"/>
          </w:tcPr>
          <w:p w14:paraId="30A612F7" w14:textId="77777777" w:rsidR="00A44DC7" w:rsidRPr="00527809" w:rsidRDefault="00A44DC7" w:rsidP="00B55F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6E3269F7" w14:textId="77777777" w:rsidR="00A44DC7" w:rsidRPr="00527809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27809">
              <w:rPr>
                <w:rFonts w:ascii="Times New Roman" w:hAnsi="Times New Roman" w:cs="Times New Roman"/>
                <w:sz w:val="23"/>
                <w:szCs w:val="23"/>
              </w:rPr>
              <w:t>Обязательство о соблюдении условий предоставления социальной выплаты о нерасторжении по своей инициативе трудового договора в течение 5 лет со дня получения социальной выплаты</w:t>
            </w:r>
          </w:p>
        </w:tc>
        <w:tc>
          <w:tcPr>
            <w:tcW w:w="5457" w:type="dxa"/>
          </w:tcPr>
          <w:p w14:paraId="1F181993" w14:textId="5C21A479" w:rsidR="00A44DC7" w:rsidRPr="00527809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27809">
              <w:rPr>
                <w:rFonts w:ascii="Times New Roman" w:hAnsi="Times New Roman" w:cs="Times New Roman"/>
                <w:sz w:val="23"/>
                <w:szCs w:val="23"/>
              </w:rPr>
              <w:t>Рекомендуемый образец обязательства приведен в приложении № 2 к Порядку</w:t>
            </w:r>
            <w:r w:rsidR="00D62AAF">
              <w:rPr>
                <w:rFonts w:ascii="Times New Roman" w:hAnsi="Times New Roman" w:cs="Times New Roman"/>
                <w:sz w:val="23"/>
                <w:szCs w:val="23"/>
              </w:rPr>
              <w:t xml:space="preserve"> оформления</w:t>
            </w:r>
          </w:p>
          <w:p w14:paraId="1370B3CA" w14:textId="77777777" w:rsidR="00EC0B99" w:rsidRPr="00527809" w:rsidRDefault="00EC0B99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A99E528" w14:textId="77777777" w:rsidR="00A44DC7" w:rsidRPr="00527809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CF917AE" w14:textId="6AAF9D96" w:rsidR="00A44DC7" w:rsidRPr="00527809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58" w:type="dxa"/>
          </w:tcPr>
          <w:p w14:paraId="3992388C" w14:textId="44B74110" w:rsidR="00872542" w:rsidRPr="00527809" w:rsidRDefault="00872542" w:rsidP="0087254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27809">
              <w:rPr>
                <w:rFonts w:ascii="Times New Roman" w:hAnsi="Times New Roman" w:cs="Times New Roman"/>
                <w:sz w:val="23"/>
                <w:szCs w:val="23"/>
              </w:rPr>
              <w:t>В обязательстве наименование организации излагается в точном соответствии с ее Уставом (без указания на обособленное подразделение головной организации)</w:t>
            </w:r>
          </w:p>
          <w:p w14:paraId="7B0E5AA1" w14:textId="4DDE8967" w:rsidR="00A44DC7" w:rsidRPr="00527809" w:rsidRDefault="00A44DC7" w:rsidP="00FD79FF">
            <w:pPr>
              <w:jc w:val="both"/>
              <w:rPr>
                <w:rStyle w:val="af0"/>
                <w:color w:val="auto"/>
                <w:sz w:val="23"/>
                <w:szCs w:val="23"/>
                <w:highlight w:val="yellow"/>
              </w:rPr>
            </w:pPr>
          </w:p>
        </w:tc>
      </w:tr>
      <w:tr w:rsidR="00A44DC7" w:rsidRPr="00527809" w14:paraId="4B2AE2FD" w14:textId="77777777" w:rsidTr="00527809">
        <w:tc>
          <w:tcPr>
            <w:tcW w:w="709" w:type="dxa"/>
          </w:tcPr>
          <w:p w14:paraId="56292CE9" w14:textId="77777777" w:rsidR="00A44DC7" w:rsidRPr="00527809" w:rsidRDefault="00A44DC7" w:rsidP="00B55F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48BF4F24" w14:textId="77777777" w:rsidR="00583811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Копия документа, удостоверяющего личность молодого ученого</w:t>
            </w:r>
          </w:p>
          <w:p w14:paraId="32BBBA29" w14:textId="77777777" w:rsidR="00392363" w:rsidRPr="00FF42DF" w:rsidRDefault="00392363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4ACC7FB" w14:textId="55DEAED0" w:rsidR="00A44DC7" w:rsidRPr="00FF42DF" w:rsidRDefault="00583811" w:rsidP="00D62AA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641ECC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подпункт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«а» пункта 4, пункт 5 </w:t>
            </w:r>
            <w:r w:rsidR="00D62AAF" w:rsidRPr="00FF42DF">
              <w:rPr>
                <w:rFonts w:ascii="Times New Roman" w:hAnsi="Times New Roman" w:cs="Times New Roman"/>
                <w:sz w:val="23"/>
                <w:szCs w:val="23"/>
              </w:rPr>
              <w:t>Порядка признания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5457" w:type="dxa"/>
          </w:tcPr>
          <w:p w14:paraId="738099C9" w14:textId="77777777" w:rsidR="006C590C" w:rsidRPr="00FF42DF" w:rsidRDefault="006C590C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Документом, удостоверяющим личность молодого ученого, является паспорт гражданина Российской Федерации.</w:t>
            </w:r>
          </w:p>
          <w:p w14:paraId="23F13260" w14:textId="3DE3721A" w:rsidR="00A44DC7" w:rsidRPr="00FF42DF" w:rsidRDefault="00A44DC7" w:rsidP="006C590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Копия паспорта (все страницы) </w:t>
            </w:r>
            <w:r w:rsidR="00BA11F7" w:rsidRPr="00FF42DF">
              <w:rPr>
                <w:rFonts w:ascii="Times New Roman" w:hAnsi="Times New Roman" w:cs="Times New Roman"/>
                <w:sz w:val="23"/>
                <w:szCs w:val="23"/>
              </w:rPr>
              <w:t>заверяется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в нотариальном порядке</w:t>
            </w:r>
          </w:p>
          <w:p w14:paraId="64E9F414" w14:textId="326EA0EB" w:rsidR="00F27036" w:rsidRPr="00527809" w:rsidRDefault="00F27036" w:rsidP="00D62AA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!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Копия </w:t>
            </w:r>
            <w:r w:rsidR="003C2D34" w:rsidRPr="00FF42DF">
              <w:rPr>
                <w:rFonts w:ascii="Times New Roman" w:hAnsi="Times New Roman" w:cs="Times New Roman"/>
                <w:sz w:val="23"/>
                <w:szCs w:val="23"/>
              </w:rPr>
              <w:t>паспорта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D468A" w:rsidRPr="00FF42DF">
              <w:rPr>
                <w:rFonts w:ascii="Times New Roman" w:hAnsi="Times New Roman" w:cs="Times New Roman"/>
                <w:sz w:val="23"/>
                <w:szCs w:val="23"/>
              </w:rPr>
              <w:t>заверяется</w:t>
            </w:r>
            <w:r w:rsidR="00151440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нотариусом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не ранее чем </w:t>
            </w:r>
            <w:r w:rsidR="00151440" w:rsidRPr="00FF42DF"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а 3 месяца до даты представления </w:t>
            </w:r>
            <w:r w:rsidR="00851BF8" w:rsidRPr="00FF42DF">
              <w:rPr>
                <w:rFonts w:ascii="Times New Roman" w:hAnsi="Times New Roman" w:cs="Times New Roman"/>
                <w:sz w:val="23"/>
                <w:szCs w:val="23"/>
              </w:rPr>
              <w:t>на ж</w:t>
            </w:r>
            <w:r w:rsidR="00063A95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илищную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комиссию</w:t>
            </w:r>
            <w:r w:rsidR="00063A95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организации, в которой работает молодой ученый</w:t>
            </w:r>
            <w:r w:rsidR="00BA11F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5458" w:type="dxa"/>
          </w:tcPr>
          <w:p w14:paraId="7E457F20" w14:textId="77777777" w:rsidR="00A44DC7" w:rsidRPr="00527809" w:rsidRDefault="00A44DC7" w:rsidP="00F2703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44DC7" w:rsidRPr="00527809" w14:paraId="084B4FA9" w14:textId="77777777" w:rsidTr="00527809">
        <w:tc>
          <w:tcPr>
            <w:tcW w:w="709" w:type="dxa"/>
          </w:tcPr>
          <w:p w14:paraId="4752E132" w14:textId="77777777" w:rsidR="00A44DC7" w:rsidRPr="00527809" w:rsidRDefault="00A44DC7" w:rsidP="00B55F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15072FAC" w14:textId="77777777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Копия документа, удостоверяющего личность члена семьи молодого ученого, проживающего совместно с ним</w:t>
            </w:r>
          </w:p>
          <w:p w14:paraId="2C32C4FC" w14:textId="77777777" w:rsidR="00392363" w:rsidRPr="00FF42DF" w:rsidRDefault="00392363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1961A79" w14:textId="5F6E76A7" w:rsidR="00583811" w:rsidRPr="00FF42DF" w:rsidRDefault="00583811" w:rsidP="00D62AA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641ECC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подпункт </w:t>
            </w:r>
            <w:r w:rsidR="00375F47">
              <w:rPr>
                <w:rFonts w:ascii="Times New Roman" w:hAnsi="Times New Roman" w:cs="Times New Roman"/>
                <w:sz w:val="23"/>
                <w:szCs w:val="23"/>
              </w:rPr>
              <w:t xml:space="preserve">«а»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пункта 4, пункт 5 </w:t>
            </w:r>
            <w:r w:rsidR="00D62AAF" w:rsidRPr="00FF42DF">
              <w:rPr>
                <w:rFonts w:ascii="Times New Roman" w:hAnsi="Times New Roman" w:cs="Times New Roman"/>
                <w:sz w:val="23"/>
                <w:szCs w:val="23"/>
              </w:rPr>
              <w:t>Порядка признания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5457" w:type="dxa"/>
          </w:tcPr>
          <w:p w14:paraId="54FFF9AD" w14:textId="6D22BF08" w:rsidR="006C590C" w:rsidRPr="00FF42DF" w:rsidRDefault="006C590C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Документом, удостоверяющим личность члена семьи молодого ученого, является паспорт</w:t>
            </w:r>
            <w:r w:rsidR="0037675D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EA0084" w:rsidRPr="00FF42DF">
              <w:rPr>
                <w:rFonts w:ascii="Times New Roman" w:hAnsi="Times New Roman" w:cs="Times New Roman"/>
                <w:sz w:val="23"/>
                <w:szCs w:val="23"/>
              </w:rPr>
              <w:t>свидетельство о рождении детей</w:t>
            </w:r>
            <w:r w:rsidR="0037675D" w:rsidRPr="00FF42D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="00851BF8" w:rsidRPr="00FF42D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7B1A4B6B" w14:textId="6D72FA0D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Копии паспортов членов семьи</w:t>
            </w:r>
            <w:r w:rsidR="004717AF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(все страницы)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, свидетель</w:t>
            </w:r>
            <w:r w:rsidR="00785E03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ств о рождении детей </w:t>
            </w:r>
            <w:r w:rsidR="004D468A" w:rsidRPr="00FF42DF">
              <w:rPr>
                <w:rFonts w:ascii="Times New Roman" w:hAnsi="Times New Roman" w:cs="Times New Roman"/>
                <w:sz w:val="23"/>
                <w:szCs w:val="23"/>
              </w:rPr>
              <w:t>заверяются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в нотариальном порядке</w:t>
            </w:r>
            <w:r w:rsidR="00F27036" w:rsidRPr="00FF42D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4991371A" w14:textId="5AE5497D" w:rsidR="00A44DC7" w:rsidRPr="00FF42DF" w:rsidRDefault="00F27036" w:rsidP="00641EC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!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Копии документов </w:t>
            </w:r>
            <w:r w:rsidR="004D468A" w:rsidRPr="00FF42DF">
              <w:rPr>
                <w:rFonts w:ascii="Times New Roman" w:hAnsi="Times New Roman" w:cs="Times New Roman"/>
                <w:sz w:val="23"/>
                <w:szCs w:val="23"/>
              </w:rPr>
              <w:t>заверяются н</w:t>
            </w:r>
            <w:r w:rsidR="00785E03" w:rsidRPr="00FF42DF">
              <w:rPr>
                <w:rFonts w:ascii="Times New Roman" w:hAnsi="Times New Roman" w:cs="Times New Roman"/>
                <w:sz w:val="23"/>
                <w:szCs w:val="23"/>
              </w:rPr>
              <w:t>отариусом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не ранее чем за 3 месяца до даты представления </w:t>
            </w:r>
            <w:r w:rsidR="00851BF8" w:rsidRPr="00FF42DF">
              <w:rPr>
                <w:rFonts w:ascii="Times New Roman" w:hAnsi="Times New Roman" w:cs="Times New Roman"/>
                <w:sz w:val="23"/>
                <w:szCs w:val="23"/>
              </w:rPr>
              <w:t>на ж</w:t>
            </w:r>
            <w:r w:rsidR="00063A95" w:rsidRPr="00FF42DF">
              <w:rPr>
                <w:rFonts w:ascii="Times New Roman" w:hAnsi="Times New Roman" w:cs="Times New Roman"/>
                <w:sz w:val="23"/>
                <w:szCs w:val="23"/>
              </w:rPr>
              <w:t>илищную комиссию организации, в которой работает молодой ученый</w:t>
            </w:r>
            <w:r w:rsidR="005279B3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5458" w:type="dxa"/>
          </w:tcPr>
          <w:p w14:paraId="62FBB09E" w14:textId="77777777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 членам семьи молодого ученого относятся:</w:t>
            </w:r>
          </w:p>
          <w:p w14:paraId="6CB384DF" w14:textId="2D6FCE27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- супруг</w:t>
            </w:r>
            <w:r w:rsidR="001C09E0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(а)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3DFD594C" w14:textId="77777777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- дети;</w:t>
            </w:r>
          </w:p>
          <w:p w14:paraId="3B577CDF" w14:textId="77777777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- родители;</w:t>
            </w:r>
          </w:p>
          <w:p w14:paraId="265E3CB2" w14:textId="401A2EC2" w:rsidR="00A44DC7" w:rsidRPr="00527809" w:rsidRDefault="00A44DC7" w:rsidP="00FF42D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- другие родственники, нетрудоспособные </w:t>
            </w:r>
            <w:r w:rsidR="00AE6107" w:rsidRPr="00FF42DF">
              <w:rPr>
                <w:rFonts w:ascii="Times New Roman" w:hAnsi="Times New Roman" w:cs="Times New Roman"/>
                <w:sz w:val="23"/>
                <w:szCs w:val="23"/>
              </w:rPr>
              <w:t>иждивенцы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, а также (в исключительных случаях) иные граждане, признанные членами семьи молодого ученого, если они вселены в качестве членов семьи (часть 1 статьи 31 Ж</w:t>
            </w:r>
            <w:r w:rsidR="00EE5B5F" w:rsidRPr="00FF42DF">
              <w:rPr>
                <w:rFonts w:ascii="Times New Roman" w:hAnsi="Times New Roman" w:cs="Times New Roman"/>
                <w:sz w:val="23"/>
                <w:szCs w:val="23"/>
              </w:rPr>
              <w:t>илищного кодекса Российской Федерации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A44DC7" w:rsidRPr="00FF42DF" w14:paraId="0BC015FD" w14:textId="77777777" w:rsidTr="00527809">
        <w:tc>
          <w:tcPr>
            <w:tcW w:w="709" w:type="dxa"/>
          </w:tcPr>
          <w:p w14:paraId="4C3BB573" w14:textId="77777777" w:rsidR="00A44DC7" w:rsidRPr="00527809" w:rsidRDefault="00A44DC7" w:rsidP="00B55F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5851AC0A" w14:textId="277A7422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Копия свидетельства о заключении</w:t>
            </w:r>
            <w:r w:rsidR="00A92CDA">
              <w:rPr>
                <w:rFonts w:ascii="Times New Roman" w:hAnsi="Times New Roman" w:cs="Times New Roman"/>
                <w:sz w:val="23"/>
                <w:szCs w:val="23"/>
              </w:rPr>
              <w:t xml:space="preserve"> (расторжении)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брака </w:t>
            </w:r>
          </w:p>
          <w:p w14:paraId="33DFCFC7" w14:textId="77777777" w:rsidR="00392363" w:rsidRPr="00FF42DF" w:rsidRDefault="00392363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9ACD951" w14:textId="201A5620" w:rsidR="00583811" w:rsidRPr="00FF42DF" w:rsidRDefault="00583811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641ECC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подпункт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«г» пункта 4, пункт 5 </w:t>
            </w:r>
            <w:r w:rsidR="00D62AAF" w:rsidRPr="00FF42DF">
              <w:rPr>
                <w:rFonts w:ascii="Times New Roman" w:hAnsi="Times New Roman" w:cs="Times New Roman"/>
                <w:sz w:val="23"/>
                <w:szCs w:val="23"/>
              </w:rPr>
              <w:t>Порядка признания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5457" w:type="dxa"/>
          </w:tcPr>
          <w:p w14:paraId="6719B86A" w14:textId="63B1E990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Копия </w:t>
            </w:r>
            <w:r w:rsidR="001C09E0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свидетельства </w:t>
            </w:r>
            <w:r w:rsidR="00FF3119" w:rsidRPr="00FF42DF">
              <w:rPr>
                <w:rFonts w:ascii="Times New Roman" w:hAnsi="Times New Roman" w:cs="Times New Roman"/>
                <w:sz w:val="23"/>
                <w:szCs w:val="23"/>
              </w:rPr>
              <w:t>заверя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ется в нотариальном порядке</w:t>
            </w:r>
            <w:r w:rsidR="00AE6107" w:rsidRPr="00FF42D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712E23FC" w14:textId="3D12CEA1" w:rsidR="00F27036" w:rsidRPr="00FF42DF" w:rsidRDefault="0037675D" w:rsidP="00D62AA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b/>
                <w:sz w:val="23"/>
                <w:szCs w:val="23"/>
              </w:rPr>
              <w:t>!</w:t>
            </w:r>
            <w:r w:rsidR="00F27036" w:rsidRPr="00FF42D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F27036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Копия </w:t>
            </w:r>
            <w:r w:rsidR="001C09E0" w:rsidRPr="00FF42DF">
              <w:rPr>
                <w:rFonts w:ascii="Times New Roman" w:hAnsi="Times New Roman" w:cs="Times New Roman"/>
                <w:sz w:val="23"/>
                <w:szCs w:val="23"/>
              </w:rPr>
              <w:t>свидетельства</w:t>
            </w:r>
            <w:r w:rsidR="00F27036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F3119" w:rsidRPr="00FF42DF">
              <w:rPr>
                <w:rFonts w:ascii="Times New Roman" w:hAnsi="Times New Roman" w:cs="Times New Roman"/>
                <w:sz w:val="23"/>
                <w:szCs w:val="23"/>
              </w:rPr>
              <w:t>зав</w:t>
            </w:r>
            <w:r w:rsidR="00851BF8" w:rsidRPr="00FF42DF">
              <w:rPr>
                <w:rFonts w:ascii="Times New Roman" w:hAnsi="Times New Roman" w:cs="Times New Roman"/>
                <w:sz w:val="23"/>
                <w:szCs w:val="23"/>
              </w:rPr>
              <w:t>еряется нотариусом</w:t>
            </w:r>
            <w:r w:rsidR="00F27036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не ранее чем за 3 месяца до даты представления </w:t>
            </w:r>
            <w:r w:rsidR="00851BF8" w:rsidRPr="00FF42DF">
              <w:rPr>
                <w:rFonts w:ascii="Times New Roman" w:hAnsi="Times New Roman" w:cs="Times New Roman"/>
                <w:sz w:val="23"/>
                <w:szCs w:val="23"/>
              </w:rPr>
              <w:t>на ж</w:t>
            </w:r>
            <w:r w:rsidR="00063A95" w:rsidRPr="00FF42DF">
              <w:rPr>
                <w:rFonts w:ascii="Times New Roman" w:hAnsi="Times New Roman" w:cs="Times New Roman"/>
                <w:sz w:val="23"/>
                <w:szCs w:val="23"/>
              </w:rPr>
              <w:t>илищную комиссию организации, в которой работает молодой ученый</w:t>
            </w:r>
            <w:r w:rsidR="00FF3119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5458" w:type="dxa"/>
          </w:tcPr>
          <w:p w14:paraId="051F2456" w14:textId="5AF4C16E" w:rsidR="00A92CDA" w:rsidRDefault="00A92CDA" w:rsidP="002D2D0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Документ предоставляется молодыми учеными, состоящими в браке (разводе).</w:t>
            </w:r>
          </w:p>
          <w:p w14:paraId="122760FA" w14:textId="1AC4A5F3" w:rsidR="00A44DC7" w:rsidRPr="00FF42DF" w:rsidRDefault="00583811" w:rsidP="002D2D0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! </w:t>
            </w:r>
            <w:r w:rsidR="00A44DC7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Документ предоставляется для </w:t>
            </w:r>
            <w:r w:rsidR="004717AF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всех </w:t>
            </w:r>
            <w:r w:rsidR="00A44DC7" w:rsidRPr="00FF42DF">
              <w:rPr>
                <w:rFonts w:ascii="Times New Roman" w:hAnsi="Times New Roman" w:cs="Times New Roman"/>
                <w:sz w:val="23"/>
                <w:szCs w:val="23"/>
              </w:rPr>
              <w:t>молодых ученых, состоящих в браке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4717AF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и представляется даже</w:t>
            </w:r>
            <w:r w:rsidR="002D2D0E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в случае,</w:t>
            </w:r>
            <w:r w:rsidR="004717AF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если молодой ученый не зарегистрирован совместно с супругом</w:t>
            </w:r>
            <w:r w:rsidR="00FF3119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(супругой)</w:t>
            </w:r>
            <w:r w:rsidR="004717AF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и не заявляет его </w:t>
            </w:r>
            <w:r w:rsidR="00C96534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(ее) </w:t>
            </w:r>
            <w:r w:rsidR="004717AF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в качестве члена своей семьи </w:t>
            </w:r>
          </w:p>
        </w:tc>
      </w:tr>
      <w:tr w:rsidR="00A44DC7" w:rsidRPr="00FF42DF" w14:paraId="3C4B6B11" w14:textId="77777777" w:rsidTr="00527809">
        <w:tc>
          <w:tcPr>
            <w:tcW w:w="709" w:type="dxa"/>
          </w:tcPr>
          <w:p w14:paraId="7B8966AE" w14:textId="77777777" w:rsidR="00A44DC7" w:rsidRPr="00FF42DF" w:rsidRDefault="00A44DC7" w:rsidP="00B55F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01E99A41" w14:textId="77777777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Копия (копии) свидетельства о рождении ребенка (детей)</w:t>
            </w:r>
          </w:p>
          <w:p w14:paraId="36045F95" w14:textId="77777777" w:rsidR="00392363" w:rsidRPr="00FF42DF" w:rsidRDefault="00392363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13515F3" w14:textId="2149EE91" w:rsidR="00583811" w:rsidRPr="00FF42DF" w:rsidRDefault="00583811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641ECC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подпункт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«г» пункта 4, пункт 5 </w:t>
            </w:r>
            <w:r w:rsidR="00D62AAF" w:rsidRPr="00FF42DF">
              <w:rPr>
                <w:rFonts w:ascii="Times New Roman" w:hAnsi="Times New Roman" w:cs="Times New Roman"/>
                <w:sz w:val="23"/>
                <w:szCs w:val="23"/>
              </w:rPr>
              <w:t>Порядка признания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5457" w:type="dxa"/>
          </w:tcPr>
          <w:p w14:paraId="4C97E51E" w14:textId="70FE18E4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Копия </w:t>
            </w:r>
            <w:r w:rsidR="001C09E0" w:rsidRPr="00FF42DF">
              <w:rPr>
                <w:rFonts w:ascii="Times New Roman" w:hAnsi="Times New Roman" w:cs="Times New Roman"/>
                <w:sz w:val="23"/>
                <w:szCs w:val="23"/>
              </w:rPr>
              <w:t>свидетельства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96534" w:rsidRPr="00FF42DF">
              <w:rPr>
                <w:rFonts w:ascii="Times New Roman" w:hAnsi="Times New Roman" w:cs="Times New Roman"/>
                <w:sz w:val="23"/>
                <w:szCs w:val="23"/>
              </w:rPr>
              <w:t>за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веряется в нотариальном порядке</w:t>
            </w:r>
            <w:r w:rsidR="00AE6107" w:rsidRPr="00FF42D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48484E0F" w14:textId="158DBAC0" w:rsidR="00A44DC7" w:rsidRPr="00FF42DF" w:rsidRDefault="00F27036" w:rsidP="00D62AA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!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Копия </w:t>
            </w:r>
            <w:r w:rsidR="001C09E0" w:rsidRPr="00FF42DF">
              <w:rPr>
                <w:rFonts w:ascii="Times New Roman" w:hAnsi="Times New Roman" w:cs="Times New Roman"/>
                <w:sz w:val="23"/>
                <w:szCs w:val="23"/>
              </w:rPr>
              <w:t>свидетельства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96534" w:rsidRPr="00FF42DF">
              <w:rPr>
                <w:rFonts w:ascii="Times New Roman" w:hAnsi="Times New Roman" w:cs="Times New Roman"/>
                <w:sz w:val="23"/>
                <w:szCs w:val="23"/>
              </w:rPr>
              <w:t>за</w:t>
            </w:r>
            <w:r w:rsidR="009D204D" w:rsidRPr="00FF42DF">
              <w:rPr>
                <w:rFonts w:ascii="Times New Roman" w:hAnsi="Times New Roman" w:cs="Times New Roman"/>
                <w:sz w:val="23"/>
                <w:szCs w:val="23"/>
              </w:rPr>
              <w:t>веряется нотариусом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не ранее чем за 3 месяца до даты представления </w:t>
            </w:r>
            <w:r w:rsidR="00965CF1" w:rsidRPr="00FF42DF">
              <w:rPr>
                <w:rFonts w:ascii="Times New Roman" w:hAnsi="Times New Roman" w:cs="Times New Roman"/>
                <w:sz w:val="23"/>
                <w:szCs w:val="23"/>
              </w:rPr>
              <w:t>на ж</w:t>
            </w:r>
            <w:r w:rsidR="00063A95" w:rsidRPr="00FF42DF">
              <w:rPr>
                <w:rFonts w:ascii="Times New Roman" w:hAnsi="Times New Roman" w:cs="Times New Roman"/>
                <w:sz w:val="23"/>
                <w:szCs w:val="23"/>
              </w:rPr>
              <w:t>илищную комиссию организации, в которой работает молодой ученый</w:t>
            </w:r>
            <w:r w:rsidR="00C96534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5458" w:type="dxa"/>
          </w:tcPr>
          <w:p w14:paraId="18E783AC" w14:textId="3E9C083A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Документ предоставляется вне зависимости от факта совместного проживания </w:t>
            </w:r>
            <w:r w:rsidR="006C590C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(регистрации)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молодого ученого с ребенком</w:t>
            </w:r>
          </w:p>
          <w:p w14:paraId="04B31862" w14:textId="77777777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5BB123C" w14:textId="690CEB3A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Документ предоставляется при наличии </w:t>
            </w:r>
            <w:r w:rsidR="00856651" w:rsidRPr="00FF42DF">
              <w:rPr>
                <w:rFonts w:ascii="Times New Roman" w:hAnsi="Times New Roman" w:cs="Times New Roman"/>
                <w:sz w:val="23"/>
                <w:szCs w:val="23"/>
              </w:rPr>
              <w:t>у молодых ученых детей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в возрасте до 14 лет.</w:t>
            </w:r>
          </w:p>
          <w:p w14:paraId="1C31C47B" w14:textId="0E237E59" w:rsidR="00A44DC7" w:rsidRPr="00FF42DF" w:rsidRDefault="00A44DC7" w:rsidP="0085665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При достижении ребенком возраста 14 лет предоставля</w:t>
            </w:r>
            <w:r w:rsidR="00872542" w:rsidRPr="00FF42DF"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тся копия паспорта ребенка</w:t>
            </w:r>
            <w:r w:rsidR="00CB698C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(все страницы)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72542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и копия свидетельства о рождении, </w:t>
            </w:r>
            <w:r w:rsidR="00A01566" w:rsidRPr="00FF42DF">
              <w:rPr>
                <w:rFonts w:ascii="Times New Roman" w:hAnsi="Times New Roman" w:cs="Times New Roman"/>
                <w:sz w:val="23"/>
                <w:szCs w:val="23"/>
              </w:rPr>
              <w:t>за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веренн</w:t>
            </w:r>
            <w:r w:rsidR="00872542" w:rsidRPr="00FF42DF"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 w:rsidR="00856651" w:rsidRPr="00FF42DF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в нотариальном порядке</w:t>
            </w:r>
            <w:r w:rsidR="00872542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A44DC7" w:rsidRPr="00FF42DF" w14:paraId="7F4A5B50" w14:textId="77777777" w:rsidTr="00527809">
        <w:tc>
          <w:tcPr>
            <w:tcW w:w="709" w:type="dxa"/>
          </w:tcPr>
          <w:p w14:paraId="3457307C" w14:textId="77777777" w:rsidR="00A44DC7" w:rsidRPr="00FF42DF" w:rsidRDefault="00A44DC7" w:rsidP="00B55F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7F95665D" w14:textId="79421D6E" w:rsidR="00A44DC7" w:rsidRPr="00FF42DF" w:rsidRDefault="00A44DC7" w:rsidP="00AE610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Копии свидетельств о перемене имени или справки о</w:t>
            </w:r>
            <w:r w:rsidR="00EA0084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перемене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имени молодым ученым и (или) членом его семьи (в случае изменения фамилии, имени</w:t>
            </w:r>
            <w:r w:rsidR="00AE6107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или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отчества)</w:t>
            </w:r>
          </w:p>
          <w:p w14:paraId="0FEBDF90" w14:textId="62888EC5" w:rsidR="00583811" w:rsidRPr="00FF42DF" w:rsidRDefault="00583811" w:rsidP="00AE610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641ECC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подпункт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«м» пункта 4 </w:t>
            </w:r>
            <w:r w:rsidR="00D62AAF" w:rsidRPr="00FF42DF">
              <w:rPr>
                <w:rFonts w:ascii="Times New Roman" w:hAnsi="Times New Roman" w:cs="Times New Roman"/>
                <w:sz w:val="23"/>
                <w:szCs w:val="23"/>
              </w:rPr>
              <w:t>Порядка признания)</w:t>
            </w:r>
          </w:p>
        </w:tc>
        <w:tc>
          <w:tcPr>
            <w:tcW w:w="5457" w:type="dxa"/>
          </w:tcPr>
          <w:p w14:paraId="66EC5AF8" w14:textId="2EA2DEB7" w:rsidR="00A44DC7" w:rsidRPr="00FF42DF" w:rsidRDefault="006C590C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Копия </w:t>
            </w:r>
            <w:r w:rsidR="001D3A7A" w:rsidRPr="00FF42DF">
              <w:rPr>
                <w:rFonts w:ascii="Times New Roman" w:hAnsi="Times New Roman" w:cs="Times New Roman"/>
                <w:sz w:val="23"/>
                <w:szCs w:val="23"/>
              </w:rPr>
              <w:t>свидетельства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о перемене имени </w:t>
            </w:r>
            <w:r w:rsidR="001D3A7A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 за</w:t>
            </w:r>
            <w:r w:rsidR="00A44DC7" w:rsidRPr="00FF42DF">
              <w:rPr>
                <w:rFonts w:ascii="Times New Roman" w:hAnsi="Times New Roman" w:cs="Times New Roman"/>
                <w:sz w:val="23"/>
                <w:szCs w:val="23"/>
              </w:rPr>
              <w:t>веряется в нотариальном порядке</w:t>
            </w:r>
            <w:r w:rsidR="001D3A7A" w:rsidRPr="00FF42D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3946CF79" w14:textId="19D30EBC" w:rsidR="001D3A7A" w:rsidRPr="00FF42DF" w:rsidRDefault="001D3A7A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Справка о перемене имени может быть </w:t>
            </w:r>
            <w:r w:rsidR="00D62AAF" w:rsidRPr="00FF42DF">
              <w:rPr>
                <w:rFonts w:ascii="Times New Roman" w:hAnsi="Times New Roman" w:cs="Times New Roman"/>
                <w:sz w:val="23"/>
                <w:szCs w:val="23"/>
              </w:rPr>
              <w:t>представлена в</w:t>
            </w:r>
            <w:r w:rsidR="002D2D0E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оригинале или </w:t>
            </w:r>
            <w:r w:rsidR="00D62AAF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в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нотариально</w:t>
            </w:r>
            <w:r w:rsidR="00D62AAF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заверенной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копии </w:t>
            </w:r>
          </w:p>
          <w:p w14:paraId="146ADD20" w14:textId="77777777" w:rsidR="006C590C" w:rsidRPr="00FF42DF" w:rsidRDefault="006C590C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2B1BFDB" w14:textId="04DB766B" w:rsidR="006C590C" w:rsidRPr="00FF42DF" w:rsidRDefault="006C590C" w:rsidP="00AE610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58" w:type="dxa"/>
          </w:tcPr>
          <w:p w14:paraId="686476D2" w14:textId="77777777" w:rsidR="00A44DC7" w:rsidRPr="00FF42DF" w:rsidRDefault="00383540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Справка о перемене имени может быть предоставлена в случае отсутствия свидетельства о перемене имени.</w:t>
            </w:r>
          </w:p>
          <w:p w14:paraId="581A2D58" w14:textId="24E27906" w:rsidR="00383540" w:rsidRPr="00FF42DF" w:rsidRDefault="00383540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В случае расторжения брака справкой подтверждается факт перемены фамилии супругами при заключении брака</w:t>
            </w:r>
          </w:p>
        </w:tc>
      </w:tr>
      <w:tr w:rsidR="00D26D4A" w:rsidRPr="00527809" w14:paraId="0DA69D5F" w14:textId="77777777" w:rsidTr="00527809">
        <w:tc>
          <w:tcPr>
            <w:tcW w:w="709" w:type="dxa"/>
          </w:tcPr>
          <w:p w14:paraId="629DFDCD" w14:textId="77777777" w:rsidR="00A44DC7" w:rsidRPr="00FF42DF" w:rsidRDefault="00A44DC7" w:rsidP="00B55F9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4FCC2CFD" w14:textId="77777777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Сведения о трудовой деятельности, подтверждающие стаж работы в должностях научных работников и (или) научно-педагогических работников не менее 5 лет</w:t>
            </w:r>
          </w:p>
          <w:p w14:paraId="5A1D6DA6" w14:textId="77777777" w:rsidR="00392363" w:rsidRPr="00FF42DF" w:rsidRDefault="00392363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21E977C" w14:textId="7A6494EE" w:rsidR="00583811" w:rsidRPr="00FF42DF" w:rsidRDefault="00583811" w:rsidP="00641EC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641ECC" w:rsidRPr="00FF42DF">
              <w:rPr>
                <w:rFonts w:ascii="Times New Roman" w:hAnsi="Times New Roman" w:cs="Times New Roman"/>
                <w:sz w:val="23"/>
                <w:szCs w:val="23"/>
              </w:rPr>
              <w:t>подпункт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«б» пункта 4 </w:t>
            </w:r>
            <w:r w:rsidR="00904411" w:rsidRPr="00FF42DF">
              <w:rPr>
                <w:rFonts w:ascii="Times New Roman" w:hAnsi="Times New Roman" w:cs="Times New Roman"/>
                <w:sz w:val="23"/>
                <w:szCs w:val="23"/>
              </w:rPr>
              <w:t>Порядка признания)</w:t>
            </w:r>
          </w:p>
        </w:tc>
        <w:tc>
          <w:tcPr>
            <w:tcW w:w="5457" w:type="dxa"/>
          </w:tcPr>
          <w:p w14:paraId="4AA64D1C" w14:textId="1565FB53" w:rsidR="00C740ED" w:rsidRPr="00FF42DF" w:rsidRDefault="00C740ED" w:rsidP="00C740ED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42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Сведения о трудовой деятельности </w:t>
            </w:r>
            <w:r w:rsidR="00EA0084" w:rsidRPr="00FF42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предоставляются </w:t>
            </w:r>
            <w:r w:rsidRPr="00FF42DF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eastAsia="ru-RU"/>
              </w:rPr>
              <w:t>на бумажном носителе</w:t>
            </w:r>
            <w:r w:rsidR="00EA0084" w:rsidRPr="00FF42DF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eastAsia="ru-RU"/>
              </w:rPr>
              <w:t xml:space="preserve">. </w:t>
            </w:r>
            <w:r w:rsidR="00EA0084" w:rsidRPr="00FF42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Их можно получить в соответствии со ст. 66.1 ТК РФ</w:t>
            </w:r>
            <w:r w:rsidRPr="00FF42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:</w:t>
            </w:r>
          </w:p>
          <w:p w14:paraId="68E8F593" w14:textId="120D8166" w:rsidR="00C740ED" w:rsidRPr="00FF42DF" w:rsidRDefault="00C740ED" w:rsidP="00C740ED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42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у работодателя по последнему месту работы (за период работы у данного работодателя</w:t>
            </w:r>
            <w:r w:rsidR="006C6000" w:rsidRPr="00FF42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Сведения </w:t>
            </w:r>
            <w:r w:rsidR="006C6000" w:rsidRPr="00FF42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предоставляются в виде заверенной копии трудовой книжки либо справки по форме СТД-Р</w:t>
            </w:r>
            <w:r w:rsidRPr="00FF42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);</w:t>
            </w:r>
          </w:p>
          <w:p w14:paraId="4C21F067" w14:textId="768F4B2F" w:rsidR="00C740ED" w:rsidRPr="00FF42DF" w:rsidRDefault="00C740ED" w:rsidP="00C740ED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42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в многофункциональном центре предоставления государственных и муниципальных услуг</w:t>
            </w:r>
            <w:r w:rsidR="00EA4039" w:rsidRPr="00FF42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(форма СТД-СФР)</w:t>
            </w:r>
            <w:r w:rsidRPr="00FF42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;</w:t>
            </w:r>
          </w:p>
          <w:p w14:paraId="4D107DC1" w14:textId="72443119" w:rsidR="00C740ED" w:rsidRPr="00FF42DF" w:rsidRDefault="00C740ED" w:rsidP="00C740ED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42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в Фонде пенсионного и социального страхования Российской Федерации</w:t>
            </w:r>
            <w:r w:rsidR="00EA4039" w:rsidRPr="00FF42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(форма СТД-СФР)</w:t>
            </w:r>
            <w:r w:rsidRPr="00FF42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  <w:p w14:paraId="0CB522E4" w14:textId="77777777" w:rsidR="00C740ED" w:rsidRPr="00FF42DF" w:rsidRDefault="00C740ED" w:rsidP="00C740ED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14:paraId="1C084D23" w14:textId="261F8292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В качестве документов, подтверждающих стаж работы в должностях научных работников и (или) научно-педагогических работников не менее 5 лет, предоставляются:</w:t>
            </w:r>
          </w:p>
          <w:p w14:paraId="1FD8E55D" w14:textId="77777777" w:rsidR="00EA4039" w:rsidRPr="00FF42DF" w:rsidRDefault="00AF6BD3" w:rsidP="00AF6BD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- копия трудовой книжки молодого ученого</w:t>
            </w:r>
            <w:r w:rsidR="00EA4039" w:rsidRPr="00FF42DF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65F6B8A3" w14:textId="3BBB93BD" w:rsidR="00EA4039" w:rsidRPr="00FF42DF" w:rsidRDefault="00EA4039" w:rsidP="00AF6BD3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- сведения о трудовой деятельности з</w:t>
            </w:r>
            <w:r w:rsidRPr="00FF42D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арегистрированного лица, содержащиеся в его индивидуальном лицевом счете</w:t>
            </w:r>
            <w:r w:rsidR="002D2D0E" w:rsidRPr="00FF42D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(формы СТД-Р, </w:t>
            </w:r>
            <w:r w:rsidR="00904411" w:rsidRPr="00FF42D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</w:r>
            <w:r w:rsidR="002D2D0E" w:rsidRPr="00FF42D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СТД-СФР)</w:t>
            </w:r>
            <w:r w:rsidR="00812FD4" w:rsidRPr="00FF42D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14:paraId="3DD0E685" w14:textId="2F2972F3" w:rsidR="00812FD4" w:rsidRPr="00FF42DF" w:rsidRDefault="00812FD4" w:rsidP="00812FD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- справки о стаже молодого ученого в указанных должностях, выданные кадровыми службами организации-работодателя (подлинник).</w:t>
            </w:r>
          </w:p>
          <w:p w14:paraId="7F74091C" w14:textId="19CE8BD6" w:rsidR="006C6000" w:rsidRPr="00FF42DF" w:rsidRDefault="006C6000" w:rsidP="00AF6BD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! </w:t>
            </w:r>
            <w:r w:rsidR="00812FD4" w:rsidRPr="00FF42DF">
              <w:rPr>
                <w:rFonts w:ascii="Times New Roman" w:hAnsi="Times New Roman" w:cs="Times New Roman"/>
                <w:sz w:val="23"/>
                <w:szCs w:val="23"/>
              </w:rPr>
              <w:t>В случае хранения трудовой книжки у работодателя, представляется ее копия, заверенная работодателем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(на последней странице копии ставится отметка «Работает по настоящее время» и</w:t>
            </w:r>
            <w:r w:rsidR="002D2D0E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указывается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дата заверения копии)</w:t>
            </w:r>
            <w:r w:rsidR="00812FD4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14:paraId="388000A3" w14:textId="0719D566" w:rsidR="00812FD4" w:rsidRPr="00FF42DF" w:rsidRDefault="006C6000" w:rsidP="006C6000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! </w:t>
            </w:r>
            <w:r w:rsidR="00812FD4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В случае </w:t>
            </w:r>
            <w:r w:rsidR="000552FA" w:rsidRPr="00FF42DF">
              <w:rPr>
                <w:rFonts w:ascii="Times New Roman" w:hAnsi="Times New Roman" w:cs="Times New Roman"/>
                <w:sz w:val="23"/>
                <w:szCs w:val="23"/>
              </w:rPr>
              <w:t>ведения трудовой книжки в электронном виде</w:t>
            </w:r>
            <w:r w:rsidR="00812FD4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, предоставляется </w:t>
            </w:r>
            <w:r w:rsidR="007679B4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ее </w:t>
            </w:r>
            <w:r w:rsidR="00812FD4" w:rsidRPr="00FF42DF">
              <w:rPr>
                <w:rFonts w:ascii="Times New Roman" w:hAnsi="Times New Roman" w:cs="Times New Roman"/>
                <w:sz w:val="23"/>
                <w:szCs w:val="23"/>
              </w:rPr>
              <w:t>нотариально заверенная копия, а также справка о трудовой деятельности застрахованного лица по формам</w:t>
            </w:r>
            <w:r w:rsidR="007679B4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12FD4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СТД-Р (выдается работодателем) или СТД-СФР (выдается </w:t>
            </w:r>
            <w:r w:rsidR="007679B4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МФЦ либо </w:t>
            </w:r>
            <w:r w:rsidR="00812FD4" w:rsidRPr="00FF42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Фонд</w:t>
            </w:r>
            <w:r w:rsidR="007679B4" w:rsidRPr="00FF42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ом</w:t>
            </w:r>
            <w:r w:rsidR="00812FD4" w:rsidRPr="00FF42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пенсионного и социального страхования Российской Федерации).</w:t>
            </w:r>
          </w:p>
          <w:p w14:paraId="1B4782B5" w14:textId="48A73F23" w:rsidR="00812FD4" w:rsidRPr="00FF42DF" w:rsidRDefault="00812FD4" w:rsidP="00AF6BD3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F42D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Внимание!</w:t>
            </w:r>
          </w:p>
          <w:p w14:paraId="532DEE4A" w14:textId="50AA81A7" w:rsidR="00812FD4" w:rsidRPr="00FF42DF" w:rsidRDefault="00812FD4" w:rsidP="00AF6BD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42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Справка работодателя о стаже работы молодого ученого, прилагаемая к копии трудовой книжк</w:t>
            </w:r>
            <w:r w:rsidR="002D2D0E" w:rsidRPr="00FF42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</w:t>
            </w:r>
            <w:r w:rsidRPr="00FF42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(или) справкам по формам СТД-Р (СТД-СФР), не заменяет их.</w:t>
            </w:r>
          </w:p>
          <w:p w14:paraId="051B88F6" w14:textId="0D28876A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C03D97A" w14:textId="17696DCE" w:rsidR="002F63E7" w:rsidRPr="00FF42DF" w:rsidRDefault="00C740ED" w:rsidP="003B648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! Документы о трудовой деятельности  выдаются не ранее чем за 2 месяца до даты представления их </w:t>
            </w:r>
            <w:r w:rsidR="00BE656A" w:rsidRPr="00FF42DF">
              <w:rPr>
                <w:rFonts w:ascii="Times New Roman" w:hAnsi="Times New Roman" w:cs="Times New Roman"/>
                <w:sz w:val="23"/>
                <w:szCs w:val="23"/>
              </w:rPr>
              <w:t>на ж</w:t>
            </w:r>
            <w:r w:rsidR="00EA0084" w:rsidRPr="00FF42DF">
              <w:rPr>
                <w:rFonts w:ascii="Times New Roman" w:hAnsi="Times New Roman" w:cs="Times New Roman"/>
                <w:sz w:val="23"/>
                <w:szCs w:val="23"/>
              </w:rPr>
              <w:t>илищную комиссию организации, в которой работает молодой ученый</w:t>
            </w:r>
          </w:p>
        </w:tc>
        <w:tc>
          <w:tcPr>
            <w:tcW w:w="5458" w:type="dxa"/>
          </w:tcPr>
          <w:p w14:paraId="33ED5785" w14:textId="1E7CC71C" w:rsidR="00C740ED" w:rsidRPr="00FF42DF" w:rsidRDefault="000F52CA" w:rsidP="00C740E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1). </w:t>
            </w:r>
            <w:r w:rsidR="00C740ED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При определении стажа работы в должностях научных работников и (или) научно-педагогических работников </w:t>
            </w:r>
            <w:r w:rsidR="002E7943" w:rsidRPr="00FF42DF">
              <w:rPr>
                <w:rFonts w:ascii="Times New Roman" w:hAnsi="Times New Roman" w:cs="Times New Roman"/>
                <w:sz w:val="23"/>
                <w:szCs w:val="23"/>
              </w:rPr>
              <w:t>необходимо</w:t>
            </w:r>
            <w:r w:rsidR="00C740ED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руководствоваться:</w:t>
            </w:r>
          </w:p>
          <w:p w14:paraId="33434EDA" w14:textId="1408ED0F" w:rsidR="00C740ED" w:rsidRPr="00FF42DF" w:rsidRDefault="00C740ED" w:rsidP="00C740E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- </w:t>
            </w:r>
            <w:r w:rsidR="00904411" w:rsidRPr="00FF42DF">
              <w:rPr>
                <w:rFonts w:ascii="Times New Roman" w:hAnsi="Times New Roman" w:cs="Times New Roman"/>
                <w:sz w:val="23"/>
                <w:szCs w:val="23"/>
              </w:rPr>
              <w:t>перечнем должностей научных работников, подлежащих замещению по конкурсу, утвержденным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приказ</w:t>
            </w:r>
            <w:r w:rsidR="00904411" w:rsidRPr="00FF42DF">
              <w:rPr>
                <w:rFonts w:ascii="Times New Roman" w:hAnsi="Times New Roman" w:cs="Times New Roman"/>
                <w:sz w:val="23"/>
                <w:szCs w:val="23"/>
              </w:rPr>
              <w:t>ом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Минобрнауки России от 05.08.2021 № 715;</w:t>
            </w:r>
          </w:p>
          <w:p w14:paraId="3834CA40" w14:textId="3A69BB4F" w:rsidR="00C740ED" w:rsidRPr="00FF42DF" w:rsidRDefault="00C740ED" w:rsidP="00C740E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- номенклатурой должностей педагогических работников</w:t>
            </w:r>
            <w:r w:rsidR="00ED6000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организаций, осуществляющих образовательную деятельность, должностей руководителей образовательных организаций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, утв</w:t>
            </w:r>
            <w:r w:rsidR="00ED6000" w:rsidRPr="00FF42DF">
              <w:rPr>
                <w:rFonts w:ascii="Times New Roman" w:hAnsi="Times New Roman" w:cs="Times New Roman"/>
                <w:sz w:val="23"/>
                <w:szCs w:val="23"/>
              </w:rPr>
              <w:t>ержденной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постановлением Правительства Российской Федерации от 21.02.2022 № 225</w:t>
            </w:r>
            <w:r w:rsidR="002E7943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(подраздел 1 раздела </w:t>
            </w:r>
            <w:r w:rsidR="002E7943" w:rsidRPr="00FF42D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</w:t>
            </w:r>
            <w:r w:rsidR="002E7943" w:rsidRPr="00FF42DF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  <w:p w14:paraId="5C3FD6E9" w14:textId="77777777" w:rsidR="00C740ED" w:rsidRPr="00FF42DF" w:rsidRDefault="00C740ED" w:rsidP="00C740E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824846F" w14:textId="4950123F" w:rsidR="00C740ED" w:rsidRPr="00FF42DF" w:rsidRDefault="00C740ED" w:rsidP="00C740E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2). Учеба в аспирантуре</w:t>
            </w:r>
            <w:r w:rsidR="00EA4039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, адъюнктуре, ординатуре не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входит в стаж научной деятельности, учитываемый при принятии решения о признании молодого ученого нуждающимся в получении выплаты</w:t>
            </w:r>
          </w:p>
          <w:p w14:paraId="06C8CD4C" w14:textId="77777777" w:rsidR="00C740ED" w:rsidRPr="00FF42DF" w:rsidRDefault="00C740ED" w:rsidP="00C740E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83CC35A" w14:textId="4FBB4BB1" w:rsidR="002D2D0E" w:rsidRPr="00527809" w:rsidRDefault="002D2D0E" w:rsidP="00C740E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3). Работа в научных организациях и (или) образовательных организациях высшего образования на основании гражданско-правовых договоров не является трудовой деятельностью и не подтверждает стаж</w:t>
            </w:r>
            <w:r w:rsidR="00B26283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научной (научно-педагогической</w:t>
            </w:r>
            <w:r w:rsidR="004157F0" w:rsidRPr="00FF42D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="00B26283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157F0" w:rsidRPr="00FF42DF">
              <w:rPr>
                <w:rFonts w:ascii="Times New Roman" w:hAnsi="Times New Roman" w:cs="Times New Roman"/>
                <w:sz w:val="23"/>
                <w:szCs w:val="23"/>
              </w:rPr>
              <w:t>деятельности</w:t>
            </w:r>
          </w:p>
          <w:p w14:paraId="60789986" w14:textId="698AD89F" w:rsidR="006C590C" w:rsidRPr="00527809" w:rsidRDefault="006C590C" w:rsidP="00C740E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44DC7" w:rsidRPr="00FF42DF" w14:paraId="7B01E585" w14:textId="77777777" w:rsidTr="00527809">
        <w:tc>
          <w:tcPr>
            <w:tcW w:w="709" w:type="dxa"/>
          </w:tcPr>
          <w:p w14:paraId="4BF00A5F" w14:textId="3632AE70" w:rsidR="00A44DC7" w:rsidRPr="00527809" w:rsidRDefault="00A44DC7" w:rsidP="00B55F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0043AD53" w14:textId="77777777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Копия документа, подтверждающего наличие учетной степени</w:t>
            </w:r>
          </w:p>
          <w:p w14:paraId="7673F8D1" w14:textId="77777777" w:rsidR="00392363" w:rsidRPr="00FF42DF" w:rsidRDefault="00392363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2CAB594" w14:textId="704300E8" w:rsidR="00583811" w:rsidRPr="00FF42DF" w:rsidRDefault="00583811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641ECC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подпункт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«в» пункта 4 </w:t>
            </w:r>
            <w:r w:rsidR="00B3019E" w:rsidRPr="00FF42DF">
              <w:rPr>
                <w:rFonts w:ascii="Times New Roman" w:hAnsi="Times New Roman" w:cs="Times New Roman"/>
                <w:sz w:val="23"/>
                <w:szCs w:val="23"/>
              </w:rPr>
              <w:t>Порядка признания)</w:t>
            </w:r>
          </w:p>
        </w:tc>
        <w:tc>
          <w:tcPr>
            <w:tcW w:w="5457" w:type="dxa"/>
          </w:tcPr>
          <w:p w14:paraId="5E126F95" w14:textId="469293FA" w:rsidR="00A44DC7" w:rsidRPr="00FF42DF" w:rsidRDefault="00A44DC7" w:rsidP="0058381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Копия </w:t>
            </w:r>
            <w:r w:rsidR="00A12D3B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диплома о </w:t>
            </w:r>
            <w:r w:rsidR="00AF77D1" w:rsidRPr="00FF42DF">
              <w:rPr>
                <w:rFonts w:ascii="Times New Roman" w:hAnsi="Times New Roman" w:cs="Times New Roman"/>
                <w:sz w:val="23"/>
                <w:szCs w:val="23"/>
              </w:rPr>
              <w:t>присуждении</w:t>
            </w:r>
            <w:r w:rsidR="00A12D3B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84BE7" w:rsidRPr="00FF42DF">
              <w:rPr>
                <w:rFonts w:ascii="Times New Roman" w:hAnsi="Times New Roman" w:cs="Times New Roman"/>
                <w:sz w:val="23"/>
                <w:szCs w:val="23"/>
              </w:rPr>
              <w:t>уче</w:t>
            </w:r>
            <w:r w:rsidR="00A12D3B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ной степени </w:t>
            </w:r>
            <w:r w:rsidR="001045E3" w:rsidRPr="00FF42DF">
              <w:rPr>
                <w:rFonts w:ascii="Times New Roman" w:hAnsi="Times New Roman" w:cs="Times New Roman"/>
                <w:sz w:val="23"/>
                <w:szCs w:val="23"/>
              </w:rPr>
              <w:t>за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веряется в нотариальном порядке</w:t>
            </w:r>
            <w:r w:rsidR="00AC455C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5458" w:type="dxa"/>
          </w:tcPr>
          <w:p w14:paraId="044F8DDC" w14:textId="21BC3110" w:rsidR="00A44DC7" w:rsidRPr="00FF42DF" w:rsidRDefault="00583811" w:rsidP="00FF42D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! </w:t>
            </w:r>
            <w:r w:rsidR="00AC455C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Заключение диссертационного совета и приказ Минобрнауки России </w:t>
            </w:r>
            <w:r w:rsidR="00B3019E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(либо иной организации) </w:t>
            </w:r>
            <w:r w:rsidR="00AC455C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о </w:t>
            </w:r>
            <w:r w:rsidR="00B3019E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присуждении ученой степени и </w:t>
            </w:r>
            <w:r w:rsidR="00AC455C" w:rsidRPr="00FF42DF">
              <w:rPr>
                <w:rFonts w:ascii="Times New Roman" w:hAnsi="Times New Roman" w:cs="Times New Roman"/>
                <w:sz w:val="23"/>
                <w:szCs w:val="23"/>
              </w:rPr>
              <w:t>выдаче диплом</w:t>
            </w:r>
            <w:r w:rsidR="00B3019E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а </w:t>
            </w:r>
            <w:r w:rsidR="00AC455C" w:rsidRPr="00FF42DF">
              <w:rPr>
                <w:rFonts w:ascii="Times New Roman" w:hAnsi="Times New Roman" w:cs="Times New Roman"/>
                <w:sz w:val="23"/>
                <w:szCs w:val="23"/>
              </w:rPr>
              <w:t>кандидат</w:t>
            </w:r>
            <w:r w:rsidR="00B3019E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а </w:t>
            </w:r>
            <w:r w:rsidR="00AC455C" w:rsidRPr="00FF42DF">
              <w:rPr>
                <w:rFonts w:ascii="Times New Roman" w:hAnsi="Times New Roman" w:cs="Times New Roman"/>
                <w:sz w:val="23"/>
                <w:szCs w:val="23"/>
              </w:rPr>
              <w:t>(доктор</w:t>
            </w:r>
            <w:r w:rsidR="00B3019E" w:rsidRPr="00FF42D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AC455C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) наук </w:t>
            </w:r>
            <w:r w:rsidR="00256AD9" w:rsidRPr="00FF42DF">
              <w:rPr>
                <w:rFonts w:ascii="Times New Roman" w:hAnsi="Times New Roman" w:cs="Times New Roman"/>
                <w:sz w:val="23"/>
                <w:szCs w:val="23"/>
              </w:rPr>
              <w:t>без диплома о получении уче</w:t>
            </w:r>
            <w:r w:rsidR="00AC455C" w:rsidRPr="00FF42DF">
              <w:rPr>
                <w:rFonts w:ascii="Times New Roman" w:hAnsi="Times New Roman" w:cs="Times New Roman"/>
                <w:sz w:val="23"/>
                <w:szCs w:val="23"/>
              </w:rPr>
              <w:t>ной степени к рассмотрению Жилищной комиссией не принимаются</w:t>
            </w:r>
          </w:p>
        </w:tc>
      </w:tr>
      <w:tr w:rsidR="00743158" w:rsidRPr="00FF42DF" w14:paraId="1566554F" w14:textId="77777777" w:rsidTr="00527809">
        <w:trPr>
          <w:trHeight w:val="4296"/>
        </w:trPr>
        <w:tc>
          <w:tcPr>
            <w:tcW w:w="709" w:type="dxa"/>
          </w:tcPr>
          <w:p w14:paraId="12CF0CCA" w14:textId="77777777" w:rsidR="00743158" w:rsidRPr="00FF42DF" w:rsidRDefault="00743158" w:rsidP="00B55F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427A7261" w14:textId="75912E82" w:rsidR="00743158" w:rsidRPr="00FF42DF" w:rsidRDefault="00743158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Выписка из домовой книги</w:t>
            </w:r>
            <w:r w:rsidR="003740BF" w:rsidRPr="00FF42DF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либо копия поквартирной карточки, либо иной документ, подтверждающий количество граждан, зарегистрированных в жилом помещении</w:t>
            </w:r>
            <w:r w:rsidR="00EA0084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(при наличии регистрации по месту жительства)</w:t>
            </w:r>
          </w:p>
          <w:p w14:paraId="6E82D95D" w14:textId="77777777" w:rsidR="00583811" w:rsidRPr="00FF42DF" w:rsidRDefault="00583811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C2A6365" w14:textId="5F6F1C7E" w:rsidR="00583811" w:rsidRPr="00FF42DF" w:rsidRDefault="00583811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641ECC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подпункт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«д» пункта 4 </w:t>
            </w:r>
            <w:r w:rsidR="00B3019E" w:rsidRPr="00FF42DF">
              <w:rPr>
                <w:rFonts w:ascii="Times New Roman" w:hAnsi="Times New Roman" w:cs="Times New Roman"/>
                <w:sz w:val="23"/>
                <w:szCs w:val="23"/>
              </w:rPr>
              <w:t>Порядка признания)</w:t>
            </w:r>
          </w:p>
        </w:tc>
        <w:tc>
          <w:tcPr>
            <w:tcW w:w="5457" w:type="dxa"/>
          </w:tcPr>
          <w:p w14:paraId="7133F480" w14:textId="77777777" w:rsidR="00743158" w:rsidRPr="00FF42DF" w:rsidRDefault="00743158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Документ предоставляется при наличии регистрации по месту жительства в подлиннике.</w:t>
            </w:r>
          </w:p>
          <w:p w14:paraId="06758B50" w14:textId="351642B1" w:rsidR="007E1C27" w:rsidRPr="00FF42DF" w:rsidRDefault="00743158" w:rsidP="007E1C27">
            <w:pPr>
              <w:pStyle w:val="s1"/>
              <w:spacing w:before="0" w:beforeAutospacing="0" w:after="0" w:afterAutospacing="0"/>
              <w:jc w:val="both"/>
              <w:rPr>
                <w:b/>
                <w:sz w:val="23"/>
                <w:szCs w:val="23"/>
              </w:rPr>
            </w:pPr>
            <w:r w:rsidRPr="00FF42DF">
              <w:rPr>
                <w:sz w:val="23"/>
                <w:szCs w:val="23"/>
              </w:rPr>
              <w:t>В</w:t>
            </w:r>
            <w:r w:rsidR="000A6049" w:rsidRPr="00FF42DF">
              <w:rPr>
                <w:sz w:val="23"/>
                <w:szCs w:val="23"/>
              </w:rPr>
              <w:t xml:space="preserve"> документе</w:t>
            </w:r>
            <w:r w:rsidRPr="00FF42DF">
              <w:rPr>
                <w:sz w:val="23"/>
                <w:szCs w:val="23"/>
              </w:rPr>
              <w:t> указывается информация о перечне лиц, зарегистрированных на данной жилой площади за весь запрашиваемый период, в том числе выбывших, с указанием даты регистрации, фамилии, имен</w:t>
            </w:r>
            <w:r w:rsidR="002738BB" w:rsidRPr="00FF42DF">
              <w:rPr>
                <w:sz w:val="23"/>
                <w:szCs w:val="23"/>
              </w:rPr>
              <w:t>и</w:t>
            </w:r>
            <w:r w:rsidRPr="00FF42DF">
              <w:rPr>
                <w:sz w:val="23"/>
                <w:szCs w:val="23"/>
              </w:rPr>
              <w:t xml:space="preserve">, отчества указанных лиц, даты рождения, когда и откуда они прибыли, документов, удостоверяющих личность, иной информации (например, </w:t>
            </w:r>
            <w:r w:rsidR="00B3019E" w:rsidRPr="00FF42DF">
              <w:rPr>
                <w:sz w:val="23"/>
                <w:szCs w:val="23"/>
              </w:rPr>
              <w:t>родственные отношения</w:t>
            </w:r>
            <w:r w:rsidRPr="00FF42DF">
              <w:rPr>
                <w:sz w:val="23"/>
                <w:szCs w:val="23"/>
              </w:rPr>
              <w:t>).</w:t>
            </w:r>
            <w:r w:rsidR="007E1C27" w:rsidRPr="00FF42DF">
              <w:rPr>
                <w:b/>
                <w:sz w:val="23"/>
                <w:szCs w:val="23"/>
              </w:rPr>
              <w:t xml:space="preserve"> </w:t>
            </w:r>
          </w:p>
          <w:p w14:paraId="5427B0C7" w14:textId="77777777" w:rsidR="002F1390" w:rsidRPr="00FF42DF" w:rsidRDefault="002F1390" w:rsidP="007E1C27">
            <w:pPr>
              <w:pStyle w:val="s1"/>
              <w:spacing w:before="0" w:beforeAutospacing="0" w:after="0" w:afterAutospacing="0"/>
              <w:jc w:val="both"/>
              <w:rPr>
                <w:b/>
                <w:sz w:val="23"/>
                <w:szCs w:val="23"/>
              </w:rPr>
            </w:pPr>
          </w:p>
          <w:p w14:paraId="6A29EEE6" w14:textId="77777777" w:rsidR="00743158" w:rsidRPr="00FF42DF" w:rsidRDefault="007E1C27" w:rsidP="00EF657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b/>
                <w:sz w:val="23"/>
                <w:szCs w:val="23"/>
              </w:rPr>
              <w:t>!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Документ выдается не ранее чем за 3 месяца до даты представления </w:t>
            </w:r>
            <w:r w:rsidR="001706CE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его </w:t>
            </w:r>
            <w:r w:rsidR="00532592" w:rsidRPr="00FF42DF">
              <w:rPr>
                <w:rFonts w:ascii="Times New Roman" w:hAnsi="Times New Roman" w:cs="Times New Roman"/>
                <w:sz w:val="23"/>
                <w:szCs w:val="23"/>
              </w:rPr>
              <w:t>на ж</w:t>
            </w:r>
            <w:r w:rsidR="00063A95" w:rsidRPr="00FF42DF">
              <w:rPr>
                <w:rFonts w:ascii="Times New Roman" w:hAnsi="Times New Roman" w:cs="Times New Roman"/>
                <w:sz w:val="23"/>
                <w:szCs w:val="23"/>
              </w:rPr>
              <w:t>илищную комиссию организации, в которой работает молодой ученый</w:t>
            </w:r>
          </w:p>
          <w:p w14:paraId="2C2E124A" w14:textId="27960CEC" w:rsidR="00825F2F" w:rsidRPr="00FF42DF" w:rsidRDefault="00825F2F" w:rsidP="00EF657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58" w:type="dxa"/>
          </w:tcPr>
          <w:p w14:paraId="17AC5B64" w14:textId="5859F3FF" w:rsidR="00743158" w:rsidRPr="00FF42DF" w:rsidRDefault="00743158" w:rsidP="00A44DC7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F42DF">
              <w:rPr>
                <w:sz w:val="23"/>
                <w:szCs w:val="23"/>
              </w:rPr>
              <w:t>Для получения указанных документов необходимо обратиться в од</w:t>
            </w:r>
            <w:r w:rsidR="00411F4A" w:rsidRPr="00FF42DF">
              <w:rPr>
                <w:sz w:val="23"/>
                <w:szCs w:val="23"/>
              </w:rPr>
              <w:t>ну</w:t>
            </w:r>
            <w:r w:rsidRPr="00FF42DF">
              <w:rPr>
                <w:sz w:val="23"/>
                <w:szCs w:val="23"/>
              </w:rPr>
              <w:t xml:space="preserve"> из уполномоченных на </w:t>
            </w:r>
            <w:r w:rsidR="00532592" w:rsidRPr="00FF42DF">
              <w:rPr>
                <w:sz w:val="23"/>
                <w:szCs w:val="23"/>
              </w:rPr>
              <w:t>их</w:t>
            </w:r>
            <w:r w:rsidRPr="00FF42DF">
              <w:rPr>
                <w:sz w:val="23"/>
                <w:szCs w:val="23"/>
              </w:rPr>
              <w:t xml:space="preserve"> предоставление орган</w:t>
            </w:r>
            <w:r w:rsidR="00411F4A" w:rsidRPr="00FF42DF">
              <w:rPr>
                <w:sz w:val="23"/>
                <w:szCs w:val="23"/>
              </w:rPr>
              <w:t>изаций</w:t>
            </w:r>
            <w:r w:rsidRPr="00FF42DF">
              <w:rPr>
                <w:sz w:val="23"/>
                <w:szCs w:val="23"/>
              </w:rPr>
              <w:t>. К ним относятся:</w:t>
            </w:r>
          </w:p>
          <w:p w14:paraId="4CE45D6B" w14:textId="15BB7962" w:rsidR="00743158" w:rsidRPr="00FF42DF" w:rsidRDefault="00743158" w:rsidP="00A44DC7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F42DF">
              <w:rPr>
                <w:sz w:val="23"/>
                <w:szCs w:val="23"/>
              </w:rPr>
              <w:t>- многофункциональный центр</w:t>
            </w:r>
            <w:r w:rsidR="002F1390" w:rsidRPr="00FF42DF">
              <w:rPr>
                <w:sz w:val="23"/>
                <w:szCs w:val="23"/>
              </w:rPr>
              <w:t xml:space="preserve"> предоставления государственных и муниципальных услуг</w:t>
            </w:r>
            <w:r w:rsidRPr="00FF42DF">
              <w:rPr>
                <w:sz w:val="23"/>
                <w:szCs w:val="23"/>
              </w:rPr>
              <w:t xml:space="preserve"> (МФЦ);</w:t>
            </w:r>
          </w:p>
          <w:p w14:paraId="6FE0B167" w14:textId="44B0ECA4" w:rsidR="00743158" w:rsidRPr="00FF42DF" w:rsidRDefault="00743158" w:rsidP="00A44DC7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F42DF">
              <w:rPr>
                <w:sz w:val="23"/>
                <w:szCs w:val="23"/>
              </w:rPr>
              <w:t>- товарищество собственников жилья (ТСЖ</w:t>
            </w:r>
            <w:r w:rsidR="00B3019E" w:rsidRPr="00FF42DF">
              <w:rPr>
                <w:sz w:val="23"/>
                <w:szCs w:val="23"/>
              </w:rPr>
              <w:t>)</w:t>
            </w:r>
            <w:r w:rsidRPr="00FF42DF">
              <w:rPr>
                <w:sz w:val="23"/>
                <w:szCs w:val="23"/>
              </w:rPr>
              <w:t>;</w:t>
            </w:r>
          </w:p>
          <w:p w14:paraId="298E9147" w14:textId="70388E1D" w:rsidR="003740BF" w:rsidRPr="00FF42DF" w:rsidRDefault="003740BF" w:rsidP="00441300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F42DF">
              <w:rPr>
                <w:sz w:val="23"/>
                <w:szCs w:val="23"/>
              </w:rPr>
              <w:t>- управляющая компания (УК);</w:t>
            </w:r>
          </w:p>
          <w:p w14:paraId="7C2AA935" w14:textId="1618EBF7" w:rsidR="003740BF" w:rsidRPr="00FF42DF" w:rsidRDefault="003740BF" w:rsidP="00441300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F42DF">
              <w:rPr>
                <w:sz w:val="23"/>
                <w:szCs w:val="23"/>
              </w:rPr>
              <w:t xml:space="preserve">- </w:t>
            </w:r>
            <w:r w:rsidR="00B3019E" w:rsidRPr="00FF42DF">
              <w:rPr>
                <w:sz w:val="23"/>
                <w:szCs w:val="23"/>
              </w:rPr>
              <w:t>Портал государственных услуг Российской Федерации</w:t>
            </w:r>
            <w:r w:rsidR="00EF47E0" w:rsidRPr="00FF42DF">
              <w:rPr>
                <w:sz w:val="23"/>
                <w:szCs w:val="23"/>
              </w:rPr>
              <w:t>;</w:t>
            </w:r>
          </w:p>
          <w:p w14:paraId="5ACC8066" w14:textId="7E592F30" w:rsidR="00B3019E" w:rsidRPr="00FF42DF" w:rsidRDefault="00B3019E" w:rsidP="00441300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F42DF">
              <w:rPr>
                <w:sz w:val="23"/>
                <w:szCs w:val="23"/>
              </w:rPr>
              <w:t>- адресная справка МВД России;</w:t>
            </w:r>
          </w:p>
          <w:p w14:paraId="476FF619" w14:textId="3DBC9DA3" w:rsidR="00EF47E0" w:rsidRPr="00FF42DF" w:rsidRDefault="00EF47E0" w:rsidP="00441300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F42DF">
              <w:rPr>
                <w:sz w:val="23"/>
                <w:szCs w:val="23"/>
              </w:rPr>
              <w:t>- иные организации.</w:t>
            </w:r>
          </w:p>
          <w:p w14:paraId="10D03BE8" w14:textId="52731E07" w:rsidR="00411F4A" w:rsidRPr="00FF42DF" w:rsidRDefault="003740BF" w:rsidP="00894A0B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F42DF">
              <w:rPr>
                <w:b/>
                <w:sz w:val="23"/>
                <w:szCs w:val="23"/>
              </w:rPr>
              <w:t>Внима</w:t>
            </w:r>
            <w:r w:rsidR="00411F4A" w:rsidRPr="00FF42DF">
              <w:rPr>
                <w:b/>
                <w:sz w:val="23"/>
                <w:szCs w:val="23"/>
              </w:rPr>
              <w:t>ние!</w:t>
            </w:r>
            <w:r w:rsidR="00411F4A" w:rsidRPr="00FF42DF">
              <w:rPr>
                <w:sz w:val="23"/>
                <w:szCs w:val="23"/>
              </w:rPr>
              <w:t xml:space="preserve"> При выборе организации, предоставляющей услугу, необходимо </w:t>
            </w:r>
            <w:r w:rsidR="00894A0B" w:rsidRPr="00FF42DF">
              <w:rPr>
                <w:sz w:val="23"/>
                <w:szCs w:val="23"/>
              </w:rPr>
              <w:t>убедиться в</w:t>
            </w:r>
            <w:r w:rsidRPr="00FF42DF">
              <w:rPr>
                <w:sz w:val="23"/>
                <w:szCs w:val="23"/>
              </w:rPr>
              <w:t xml:space="preserve"> наличии у указанной организации соглашения с органами внутренних дел о взаимодействии </w:t>
            </w:r>
            <w:r w:rsidR="00894A0B" w:rsidRPr="00FF42DF">
              <w:rPr>
                <w:sz w:val="23"/>
                <w:szCs w:val="23"/>
              </w:rPr>
              <w:t>по предоставлению информации о зарегистрированных и снятых с учета граждан</w:t>
            </w:r>
            <w:r w:rsidR="00B3019E" w:rsidRPr="00FF42DF">
              <w:rPr>
                <w:sz w:val="23"/>
                <w:szCs w:val="23"/>
              </w:rPr>
              <w:t>ах</w:t>
            </w:r>
            <w:r w:rsidR="007E14BC" w:rsidRPr="00FF42DF">
              <w:rPr>
                <w:sz w:val="23"/>
                <w:szCs w:val="23"/>
              </w:rPr>
              <w:t>.</w:t>
            </w:r>
          </w:p>
          <w:p w14:paraId="73B22C9C" w14:textId="0694C136" w:rsidR="007E14BC" w:rsidRPr="00FF42DF" w:rsidRDefault="009D2C3A" w:rsidP="007E14BC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F42DF">
              <w:rPr>
                <w:sz w:val="23"/>
                <w:szCs w:val="23"/>
              </w:rPr>
              <w:t xml:space="preserve">! </w:t>
            </w:r>
            <w:r w:rsidR="007E14BC" w:rsidRPr="00FF42DF">
              <w:rPr>
                <w:sz w:val="23"/>
                <w:szCs w:val="23"/>
              </w:rPr>
              <w:t>Документ о количестве зарегистрированных в жилом помещении граждан должен содержать актуальную информацию на дату ее получения</w:t>
            </w:r>
          </w:p>
        </w:tc>
      </w:tr>
      <w:tr w:rsidR="007E1C27" w:rsidRPr="00527809" w14:paraId="5AF932DB" w14:textId="77777777" w:rsidTr="000C53FA">
        <w:trPr>
          <w:trHeight w:val="870"/>
        </w:trPr>
        <w:tc>
          <w:tcPr>
            <w:tcW w:w="709" w:type="dxa"/>
          </w:tcPr>
          <w:p w14:paraId="11E37C43" w14:textId="0BAA4D8B" w:rsidR="007E1C27" w:rsidRPr="00FF42DF" w:rsidRDefault="007E1C27" w:rsidP="00B55F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6AB02DD9" w14:textId="77777777" w:rsidR="007E1C27" w:rsidRPr="00FF42DF" w:rsidRDefault="007E1C2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Копии документов, подтверждающих родственные отношения членов семьи, проживающих совместно с молодым ученым</w:t>
            </w:r>
          </w:p>
          <w:p w14:paraId="089926D9" w14:textId="77777777" w:rsidR="00392363" w:rsidRPr="00FF42DF" w:rsidRDefault="00392363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F22D188" w14:textId="608B4AE4" w:rsidR="00972409" w:rsidRPr="00FF42DF" w:rsidRDefault="00972409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(</w:t>
            </w:r>
            <w:r w:rsidR="00641ECC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подпункт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«д» пункта 4 </w:t>
            </w:r>
            <w:r w:rsidR="00B3019E" w:rsidRPr="00FF42DF">
              <w:rPr>
                <w:rFonts w:ascii="Times New Roman" w:hAnsi="Times New Roman" w:cs="Times New Roman"/>
                <w:sz w:val="23"/>
                <w:szCs w:val="23"/>
              </w:rPr>
              <w:t>Порядка признания)</w:t>
            </w:r>
          </w:p>
        </w:tc>
        <w:tc>
          <w:tcPr>
            <w:tcW w:w="5457" w:type="dxa"/>
          </w:tcPr>
          <w:p w14:paraId="567DB991" w14:textId="0E677B6E" w:rsidR="006D1F6B" w:rsidRPr="00FF42DF" w:rsidRDefault="006D1F6B" w:rsidP="000C53F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Копия документа </w:t>
            </w:r>
            <w:r w:rsidR="00A01566" w:rsidRPr="00FF42DF">
              <w:rPr>
                <w:rFonts w:ascii="Times New Roman" w:hAnsi="Times New Roman" w:cs="Times New Roman"/>
                <w:sz w:val="23"/>
                <w:szCs w:val="23"/>
              </w:rPr>
              <w:t>за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веряется в нотариальном порядке</w:t>
            </w:r>
          </w:p>
        </w:tc>
        <w:tc>
          <w:tcPr>
            <w:tcW w:w="5458" w:type="dxa"/>
          </w:tcPr>
          <w:p w14:paraId="30F57712" w14:textId="2553D334" w:rsidR="00894A0B" w:rsidRPr="00FF42DF" w:rsidRDefault="00EA0084" w:rsidP="00D3609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К указанным документам, как правило, относятся</w:t>
            </w:r>
            <w:r w:rsidR="00894A0B" w:rsidRPr="00FF42DF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14:paraId="27AC3AEB" w14:textId="77777777" w:rsidR="007E1C27" w:rsidRPr="00FF42DF" w:rsidRDefault="00894A0B" w:rsidP="00D3609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EA0084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свидетельства о рождении молодого ученого, его супруга (и), братьев, сестер и иные документы, подтверждающие наличие родственных отношений</w:t>
            </w:r>
            <w:r w:rsidR="00784BE7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84BE7" w:rsidRPr="00FF42D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между проживающими совместно с молодым ученым членами семьи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3044D056" w14:textId="708C2F37" w:rsidR="00894A0B" w:rsidRPr="00527809" w:rsidRDefault="00B3019E" w:rsidP="006F505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894A0B" w:rsidRPr="00FF42DF">
              <w:rPr>
                <w:rFonts w:ascii="Times New Roman" w:hAnsi="Times New Roman" w:cs="Times New Roman"/>
                <w:sz w:val="23"/>
                <w:szCs w:val="23"/>
              </w:rPr>
              <w:t>свидетельств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894A0B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о заключении брака родителями молодого ученого</w:t>
            </w:r>
          </w:p>
        </w:tc>
      </w:tr>
      <w:tr w:rsidR="00A44DC7" w:rsidRPr="00FF42DF" w14:paraId="06DFEEE2" w14:textId="77777777" w:rsidTr="00527809">
        <w:tc>
          <w:tcPr>
            <w:tcW w:w="709" w:type="dxa"/>
          </w:tcPr>
          <w:p w14:paraId="2520DD91" w14:textId="155D04CB" w:rsidR="00A44DC7" w:rsidRPr="00527809" w:rsidRDefault="00A44DC7" w:rsidP="00B55F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1837A25B" w14:textId="77777777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Копии документов, подтверждающих право пользования жилым помещением, занимаемым молодым ученым</w:t>
            </w:r>
          </w:p>
          <w:p w14:paraId="35FEBCAE" w14:textId="77777777" w:rsidR="00392363" w:rsidRPr="00FF42DF" w:rsidRDefault="00392363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8E0CDA0" w14:textId="0E416C54" w:rsidR="00972409" w:rsidRPr="00FF42DF" w:rsidRDefault="00972409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641ECC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подпункт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«е» пункта 4 </w:t>
            </w:r>
            <w:r w:rsidR="00B3019E" w:rsidRPr="00FF42DF">
              <w:rPr>
                <w:rFonts w:ascii="Times New Roman" w:hAnsi="Times New Roman" w:cs="Times New Roman"/>
                <w:sz w:val="23"/>
                <w:szCs w:val="23"/>
              </w:rPr>
              <w:t>Порядка признания)</w:t>
            </w:r>
          </w:p>
        </w:tc>
        <w:tc>
          <w:tcPr>
            <w:tcW w:w="5457" w:type="dxa"/>
          </w:tcPr>
          <w:p w14:paraId="7AE3BD04" w14:textId="6C1A1F46" w:rsidR="00A44DC7" w:rsidRPr="00FF42DF" w:rsidRDefault="00A44DC7" w:rsidP="00A0156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Копии документов </w:t>
            </w:r>
            <w:r w:rsidR="00A01566" w:rsidRPr="00FF42DF">
              <w:rPr>
                <w:rFonts w:ascii="Times New Roman" w:hAnsi="Times New Roman" w:cs="Times New Roman"/>
                <w:sz w:val="23"/>
                <w:szCs w:val="23"/>
              </w:rPr>
              <w:t>за</w:t>
            </w:r>
            <w:r w:rsidR="00B5294E" w:rsidRPr="00FF42DF">
              <w:rPr>
                <w:rFonts w:ascii="Times New Roman" w:hAnsi="Times New Roman" w:cs="Times New Roman"/>
                <w:sz w:val="23"/>
                <w:szCs w:val="23"/>
              </w:rPr>
              <w:t>веряются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в нотариальном порядке</w:t>
            </w:r>
            <w:r w:rsidR="00171FC2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5458" w:type="dxa"/>
          </w:tcPr>
          <w:p w14:paraId="0DD73074" w14:textId="77777777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Документами, подтверждающими право пользования жилым помещением, являются:                            - договоры социального/коммерческого найма; </w:t>
            </w:r>
          </w:p>
          <w:p w14:paraId="136A7822" w14:textId="77777777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- ордер; </w:t>
            </w:r>
          </w:p>
          <w:p w14:paraId="768F6759" w14:textId="77777777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- решение о предоставлении  жилого помещения;</w:t>
            </w:r>
          </w:p>
          <w:p w14:paraId="767CA79B" w14:textId="77777777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- судебное решение о вселении в жилое помещение с отметкой о вступлении в законную силу и др.</w:t>
            </w:r>
          </w:p>
          <w:p w14:paraId="7FB96836" w14:textId="4D442518" w:rsidR="00A44DC7" w:rsidRPr="00FF42DF" w:rsidRDefault="00A44DC7" w:rsidP="002A081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b/>
                <w:sz w:val="23"/>
                <w:szCs w:val="23"/>
              </w:rPr>
              <w:t>!</w:t>
            </w:r>
            <w:r w:rsidR="002A0816" w:rsidRPr="00FF42D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К данным документам </w:t>
            </w:r>
            <w:r w:rsidRPr="00FF42DF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не относятся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документы, подтверждающие право собственности молодого ученого </w:t>
            </w:r>
            <w:r w:rsidR="009C0387" w:rsidRPr="00FF42DF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а жилое помещение</w:t>
            </w:r>
          </w:p>
        </w:tc>
      </w:tr>
      <w:tr w:rsidR="009C0387" w:rsidRPr="00FF42DF" w14:paraId="00EF62CE" w14:textId="77777777" w:rsidTr="00527809">
        <w:tc>
          <w:tcPr>
            <w:tcW w:w="709" w:type="dxa"/>
          </w:tcPr>
          <w:p w14:paraId="57DC12F7" w14:textId="77777777" w:rsidR="009C0387" w:rsidRPr="00FF42DF" w:rsidRDefault="009C0387" w:rsidP="00B55F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76EC4B99" w14:textId="77777777" w:rsidR="009C0387" w:rsidRPr="00FF42DF" w:rsidRDefault="009C0387" w:rsidP="00AA23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Сведения </w:t>
            </w:r>
            <w:r w:rsidR="00AA61C9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Единого государственного реестра недвижимости (далее – ЕГРН) </w:t>
            </w:r>
            <w:r w:rsidR="00E4479A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об основных характеристиках объекта недвижимости </w:t>
            </w:r>
            <w:r w:rsidR="00AA61C9" w:rsidRPr="00FF42DF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отношении помещения, занимаемого молодым ученым, находящегося в частной собственности </w:t>
            </w:r>
          </w:p>
          <w:p w14:paraId="465495AC" w14:textId="77777777" w:rsidR="00392363" w:rsidRPr="00FF42DF" w:rsidRDefault="00392363" w:rsidP="00AA23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0D076C8" w14:textId="4AF0152D" w:rsidR="00972409" w:rsidRPr="00FF42DF" w:rsidRDefault="00972409" w:rsidP="00AA23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641ECC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подпункт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«е» пункта 4 </w:t>
            </w:r>
            <w:r w:rsidR="00D92E5C" w:rsidRPr="00FF42DF">
              <w:rPr>
                <w:rFonts w:ascii="Times New Roman" w:hAnsi="Times New Roman" w:cs="Times New Roman"/>
                <w:sz w:val="23"/>
                <w:szCs w:val="23"/>
              </w:rPr>
              <w:t>Порядка признания)</w:t>
            </w:r>
          </w:p>
        </w:tc>
        <w:tc>
          <w:tcPr>
            <w:tcW w:w="5457" w:type="dxa"/>
          </w:tcPr>
          <w:p w14:paraId="4869A375" w14:textId="44C9F074" w:rsidR="009C0387" w:rsidRPr="00FF42DF" w:rsidRDefault="00AA61C9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Предоставляется выписка из ЕГРН на объект, в котором проживает молодой ученый</w:t>
            </w:r>
            <w:r w:rsidR="008344EF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(с указанием сведений о правообладателе)</w:t>
            </w:r>
            <w:r w:rsidR="00FC7FF1" w:rsidRPr="00FF42DF">
              <w:rPr>
                <w:rFonts w:ascii="Times New Roman" w:hAnsi="Times New Roman" w:cs="Times New Roman"/>
                <w:sz w:val="23"/>
                <w:szCs w:val="23"/>
              </w:rPr>
              <w:t>, либо копия свидетельства о государственной регистрации права</w:t>
            </w:r>
            <w:r w:rsidR="00BB7B76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17B0A050" w14:textId="29929D96" w:rsidR="00AA61C9" w:rsidRPr="00FF42DF" w:rsidRDefault="00AA61C9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58" w:type="dxa"/>
          </w:tcPr>
          <w:p w14:paraId="6E02EA9C" w14:textId="591844AB" w:rsidR="009C0387" w:rsidRPr="00FF42DF" w:rsidRDefault="009C0387" w:rsidP="00AA23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44DC7" w:rsidRPr="00527809" w14:paraId="0B23ED11" w14:textId="77777777" w:rsidTr="00527809">
        <w:tc>
          <w:tcPr>
            <w:tcW w:w="709" w:type="dxa"/>
          </w:tcPr>
          <w:p w14:paraId="7AAE1D53" w14:textId="77777777" w:rsidR="00A44DC7" w:rsidRPr="00FF42DF" w:rsidRDefault="00A44DC7" w:rsidP="00B55F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250190A4" w14:textId="77777777" w:rsidR="0061692C" w:rsidRPr="00FF42DF" w:rsidRDefault="00A44DC7" w:rsidP="00AA61C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Копии правоустанавливающих документов на объекты недвижимости, права на которые не зарегистрированы в</w:t>
            </w:r>
            <w:r w:rsidR="001C6C19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ЕГРН</w:t>
            </w:r>
          </w:p>
          <w:p w14:paraId="72B5DFB8" w14:textId="77777777" w:rsidR="00392363" w:rsidRPr="00FF42DF" w:rsidRDefault="00392363" w:rsidP="00AA61C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4A7E49B" w14:textId="72BC399F" w:rsidR="00A44DC7" w:rsidRPr="00FF42DF" w:rsidRDefault="0061692C" w:rsidP="00D92E5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641ECC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подпункт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«ж» пункта 4 </w:t>
            </w:r>
            <w:r w:rsidR="00D92E5C" w:rsidRPr="00FF42DF">
              <w:rPr>
                <w:rFonts w:ascii="Times New Roman" w:hAnsi="Times New Roman" w:cs="Times New Roman"/>
                <w:sz w:val="23"/>
                <w:szCs w:val="23"/>
              </w:rPr>
              <w:t>Порядка признания)</w:t>
            </w:r>
          </w:p>
        </w:tc>
        <w:tc>
          <w:tcPr>
            <w:tcW w:w="5457" w:type="dxa"/>
          </w:tcPr>
          <w:p w14:paraId="37F9B918" w14:textId="61758036" w:rsidR="00A44DC7" w:rsidRPr="00FF42DF" w:rsidRDefault="00A01566" w:rsidP="00A0156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Копии документов заверя</w:t>
            </w:r>
            <w:r w:rsidR="00A44DC7" w:rsidRPr="00FF42DF">
              <w:rPr>
                <w:rFonts w:ascii="Times New Roman" w:hAnsi="Times New Roman" w:cs="Times New Roman"/>
                <w:sz w:val="23"/>
                <w:szCs w:val="23"/>
              </w:rPr>
              <w:t>ются в нотариальном порядке</w:t>
            </w:r>
            <w:r w:rsidR="00BB7B76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5458" w:type="dxa"/>
          </w:tcPr>
          <w:p w14:paraId="023E9CB3" w14:textId="77777777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</w:pPr>
            <w:r w:rsidRPr="00FF42DF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К правоустанавливающим документам относятся:</w:t>
            </w:r>
          </w:p>
          <w:p w14:paraId="370E1D60" w14:textId="31729B09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F42DF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-</w:t>
            </w:r>
            <w:r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договоры купли-продажи, дарения, приватизации;</w:t>
            </w:r>
          </w:p>
          <w:p w14:paraId="3389B502" w14:textId="77777777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- свидетельства о праве на наследство;</w:t>
            </w:r>
          </w:p>
          <w:p w14:paraId="44F1E2FF" w14:textId="77777777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- вступившие в законную силу судебные акты;</w:t>
            </w:r>
          </w:p>
          <w:p w14:paraId="0E9E1F3D" w14:textId="77777777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- акты органов государственной власти и местного самоуправления;</w:t>
            </w:r>
          </w:p>
          <w:p w14:paraId="63212F64" w14:textId="77777777" w:rsidR="00A44DC7" w:rsidRPr="00527809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- иные документы, предусмотренные законодательством</w:t>
            </w:r>
          </w:p>
        </w:tc>
      </w:tr>
      <w:tr w:rsidR="00A44DC7" w:rsidRPr="00527809" w14:paraId="6F4B509F" w14:textId="77777777" w:rsidTr="00527809">
        <w:tc>
          <w:tcPr>
            <w:tcW w:w="709" w:type="dxa"/>
          </w:tcPr>
          <w:p w14:paraId="7C4A6191" w14:textId="77777777" w:rsidR="00A44DC7" w:rsidRPr="00527809" w:rsidRDefault="00A44DC7" w:rsidP="00B55F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4C8DE0F3" w14:textId="72411BA3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Справка из бюро технической инвентаризации (или иных организаций, осуществлявших регистрацию прав на недвижимое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имущество и сделок с ним до передачи указанных полномочий Росреестру), содержащая сведения о наличии (отсутствии) прав собственности на объекты недвижимости у:</w:t>
            </w:r>
          </w:p>
          <w:p w14:paraId="79FBAC0E" w14:textId="77777777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- молодого ученого;</w:t>
            </w:r>
          </w:p>
          <w:p w14:paraId="34DDDF5E" w14:textId="77777777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- членов его семьи, проживающих совместно с ним</w:t>
            </w:r>
          </w:p>
          <w:p w14:paraId="5E36ADC9" w14:textId="77777777" w:rsidR="00392363" w:rsidRPr="00FF42DF" w:rsidRDefault="00392363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70496DD" w14:textId="41C3CB00" w:rsidR="0061692C" w:rsidRPr="00FF42DF" w:rsidRDefault="0061692C" w:rsidP="00641EC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641ECC" w:rsidRPr="00FF42DF">
              <w:rPr>
                <w:rFonts w:ascii="Times New Roman" w:hAnsi="Times New Roman" w:cs="Times New Roman"/>
                <w:sz w:val="23"/>
                <w:szCs w:val="23"/>
              </w:rPr>
              <w:t>подпункт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 w:rsidR="00E51B70" w:rsidRPr="00FF42DF"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» пункта 4 </w:t>
            </w:r>
            <w:r w:rsidR="00D92E5C" w:rsidRPr="00FF42DF">
              <w:rPr>
                <w:rFonts w:ascii="Times New Roman" w:hAnsi="Times New Roman" w:cs="Times New Roman"/>
                <w:sz w:val="23"/>
                <w:szCs w:val="23"/>
              </w:rPr>
              <w:t>Порядка признания)</w:t>
            </w:r>
          </w:p>
        </w:tc>
        <w:tc>
          <w:tcPr>
            <w:tcW w:w="5457" w:type="dxa"/>
          </w:tcPr>
          <w:p w14:paraId="161C66D7" w14:textId="538881E7" w:rsidR="00A44DC7" w:rsidRPr="00FF42DF" w:rsidRDefault="003236BA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lastRenderedPageBreak/>
              <w:t xml:space="preserve">1). </w:t>
            </w:r>
            <w:r w:rsidR="00A44DC7" w:rsidRPr="00FF42DF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Справки предоставляются на объекты, права на которые зарегистрированы</w:t>
            </w:r>
            <w:r w:rsidR="001F2D6B" w:rsidRPr="00FF42DF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 xml:space="preserve"> </w:t>
            </w:r>
            <w:r w:rsidR="00A44DC7" w:rsidRPr="00FF42DF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 xml:space="preserve">до передачи </w:t>
            </w:r>
            <w:r w:rsidR="001C6C19" w:rsidRPr="00FF42DF">
              <w:rPr>
                <w:rFonts w:ascii="Times New Roman" w:hAnsi="Times New Roman" w:cs="Times New Roman"/>
                <w:sz w:val="23"/>
                <w:szCs w:val="23"/>
              </w:rPr>
              <w:t>Росреестру</w:t>
            </w:r>
            <w:r w:rsidR="001C6C19" w:rsidRPr="00FF42DF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 xml:space="preserve"> </w:t>
            </w:r>
            <w:r w:rsidR="00A44DC7" w:rsidRPr="00FF42DF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полномочий по регистрации</w:t>
            </w:r>
            <w:r w:rsidR="00A44DC7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прав на недвижимое имущество и сделок с ним</w:t>
            </w:r>
            <w:r w:rsidR="00AA4F2A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D92E5C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переходный период в </w:t>
            </w:r>
            <w:r w:rsidR="00D92E5C" w:rsidRPr="00FF42D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различных регионах был </w:t>
            </w:r>
            <w:r w:rsidR="00AA4F2A" w:rsidRPr="00FF42DF">
              <w:rPr>
                <w:rFonts w:ascii="Times New Roman" w:hAnsi="Times New Roman" w:cs="Times New Roman"/>
                <w:sz w:val="23"/>
                <w:szCs w:val="23"/>
              </w:rPr>
              <w:t>с 1998 по 2000 г.г. включительно</w:t>
            </w:r>
            <w:r w:rsidR="00D92E5C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в различных субъектах Российской Федерации</w:t>
            </w:r>
            <w:r w:rsidR="00AA4F2A" w:rsidRPr="00FF42D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="00A44DC7" w:rsidRPr="00FF42D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5ADE2D89" w14:textId="36EC4DCA" w:rsidR="001F2D6B" w:rsidRPr="00FF42DF" w:rsidRDefault="001F2D6B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Сведения о сроках передачи полномочий </w:t>
            </w:r>
            <w:r w:rsidR="00532592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территориальным органам Росреестра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размещены на</w:t>
            </w:r>
            <w:r w:rsidR="00C1054F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официальном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сайте Росреестра </w:t>
            </w:r>
            <w:r w:rsidR="004A7F7B" w:rsidRPr="00FF42DF">
              <w:rPr>
                <w:rFonts w:ascii="Times New Roman" w:hAnsi="Times New Roman" w:cs="Times New Roman"/>
                <w:sz w:val="23"/>
                <w:szCs w:val="23"/>
              </w:rPr>
              <w:t>(подраздел</w:t>
            </w:r>
            <w:r w:rsidR="00C65872" w:rsidRPr="00FF42DF">
              <w:rPr>
                <w:rFonts w:ascii="Times New Roman" w:hAnsi="Times New Roman" w:cs="Times New Roman"/>
                <w:sz w:val="23"/>
                <w:szCs w:val="23"/>
              </w:rPr>
              <w:t>ы «Государственные услуги и функции</w:t>
            </w:r>
            <w:r w:rsidR="002738BB" w:rsidRPr="00FF42DF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="00C65872" w:rsidRPr="00FF42DF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4A7F7B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«Кадастровый учет и (или) регистрация прав» раздела «Деятельность»)</w:t>
            </w:r>
            <w:r w:rsidR="00C65872" w:rsidRPr="00FF42D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17268A4E" w14:textId="32A6EFF2" w:rsidR="00A44DC7" w:rsidRPr="00FF42DF" w:rsidRDefault="003236BA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2). </w:t>
            </w:r>
            <w:r w:rsidR="00A44DC7" w:rsidRPr="00FF42DF">
              <w:rPr>
                <w:rFonts w:ascii="Times New Roman" w:hAnsi="Times New Roman" w:cs="Times New Roman"/>
                <w:sz w:val="23"/>
                <w:szCs w:val="23"/>
              </w:rPr>
              <w:t>Справки предоставляются не только в отношении молодого ученого, но и членов его семьи, проживающих совместно с ним.</w:t>
            </w:r>
          </w:p>
          <w:p w14:paraId="2CEBFF8D" w14:textId="61265CFD" w:rsidR="0043371E" w:rsidRPr="00FF42DF" w:rsidRDefault="00050DCB" w:rsidP="0043371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3236BA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). </w:t>
            </w:r>
            <w:r w:rsidR="0043371E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Сведения БТИ предоставляются </w:t>
            </w:r>
            <w:r w:rsidR="00D15537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              </w:t>
            </w:r>
            <w:r w:rsidR="0043371E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  <w:r w:rsidR="00D15537" w:rsidRPr="00FF42DF">
              <w:rPr>
                <w:rFonts w:ascii="Times New Roman" w:hAnsi="Times New Roman" w:cs="Times New Roman"/>
                <w:sz w:val="23"/>
                <w:szCs w:val="23"/>
              </w:rPr>
              <w:t>территориальному (ым) образованию (ям)</w:t>
            </w:r>
            <w:r w:rsidR="0043371E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, в котором (ых) молодой ученый и члены его семьи проживали до </w:t>
            </w:r>
            <w:r w:rsidR="002738BB" w:rsidRPr="00FF42DF">
              <w:rPr>
                <w:rFonts w:ascii="Times New Roman" w:hAnsi="Times New Roman" w:cs="Times New Roman"/>
                <w:sz w:val="23"/>
                <w:szCs w:val="23"/>
              </w:rPr>
              <w:t>передачи Росреестру полномочий по регистра</w:t>
            </w:r>
            <w:r w:rsidR="001E4C88" w:rsidRPr="00FF42DF">
              <w:rPr>
                <w:rFonts w:ascii="Times New Roman" w:hAnsi="Times New Roman" w:cs="Times New Roman"/>
                <w:sz w:val="23"/>
                <w:szCs w:val="23"/>
              </w:rPr>
              <w:t>ции прав</w:t>
            </w:r>
            <w:r w:rsidR="0043371E" w:rsidRPr="00FF42D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30DA2821" w14:textId="0E1B2814" w:rsidR="009C25C4" w:rsidRPr="00FF42DF" w:rsidRDefault="00050DCB" w:rsidP="00D1553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3236BA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). </w:t>
            </w:r>
            <w:r w:rsidR="0043371E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В случае, если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молодой ученый</w:t>
            </w:r>
            <w:r w:rsidR="0043371E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и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(или)</w:t>
            </w:r>
            <w:r w:rsidR="0043371E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члены его семьи до </w:t>
            </w:r>
            <w:r w:rsidR="002738BB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передачи полномочий Росреестру </w:t>
            </w:r>
            <w:r w:rsidR="0043371E" w:rsidRPr="00FF42DF">
              <w:rPr>
                <w:rFonts w:ascii="Times New Roman" w:hAnsi="Times New Roman" w:cs="Times New Roman"/>
                <w:sz w:val="23"/>
                <w:szCs w:val="23"/>
              </w:rPr>
              <w:t>меняли места жительства</w:t>
            </w:r>
            <w:r w:rsidR="00D15537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43371E" w:rsidRPr="00FF42DF">
              <w:rPr>
                <w:rFonts w:ascii="Times New Roman" w:hAnsi="Times New Roman" w:cs="Times New Roman"/>
                <w:sz w:val="23"/>
                <w:szCs w:val="23"/>
              </w:rPr>
              <w:t>сведения БТИ предоставля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ются </w:t>
            </w:r>
            <w:r w:rsidR="00D15537" w:rsidRPr="00FF42DF">
              <w:rPr>
                <w:rFonts w:ascii="Times New Roman" w:hAnsi="Times New Roman" w:cs="Times New Roman"/>
                <w:sz w:val="23"/>
                <w:szCs w:val="23"/>
              </w:rPr>
              <w:t>из каждого территориального образования</w:t>
            </w:r>
          </w:p>
          <w:p w14:paraId="60B7CFA9" w14:textId="0A71E04F" w:rsidR="00A44DC7" w:rsidRPr="00FF42DF" w:rsidRDefault="009C25C4" w:rsidP="00D15537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3236BA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). </w:t>
            </w:r>
            <w:r w:rsidR="00A44DC7" w:rsidRPr="00FF42DF">
              <w:rPr>
                <w:rFonts w:ascii="Times New Roman" w:hAnsi="Times New Roman" w:cs="Times New Roman"/>
                <w:sz w:val="23"/>
                <w:szCs w:val="23"/>
              </w:rPr>
              <w:t>В справки включается информация об изменении фамилии, имени, отчества (при наличии) молодого ученого и членов его семьи, совместно проживающих с ним</w:t>
            </w:r>
            <w:r w:rsidR="00620293" w:rsidRPr="00FF42DF">
              <w:rPr>
                <w:rFonts w:ascii="Times New Roman" w:hAnsi="Times New Roman" w:cs="Times New Roman"/>
                <w:sz w:val="23"/>
                <w:szCs w:val="23"/>
              </w:rPr>
              <w:t>, по месту (местам) их жительства</w:t>
            </w:r>
          </w:p>
        </w:tc>
        <w:tc>
          <w:tcPr>
            <w:tcW w:w="5458" w:type="dxa"/>
          </w:tcPr>
          <w:p w14:paraId="27CE20A7" w14:textId="07592E47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!</w:t>
            </w:r>
            <w:r w:rsidR="003C2D34" w:rsidRPr="00FF42D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Справки органов БТИ о наличии (отсутствии) прав молодого ученого и членов его семьи на </w:t>
            </w:r>
            <w:r w:rsidRPr="00FF42DF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конкретный объект недвижимости не могут быть приняты жилищной комиссией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, поскольку не подтверждают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факт наличия (отсутствия) права собственности на объекты недвижимости до передачи полномочий по регистрации прав на недвижимое имущество и сделок с ним Росреестру</w:t>
            </w:r>
            <w:r w:rsidR="00D456E3" w:rsidRPr="00FF42D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2F514693" w14:textId="709A922D" w:rsidR="004A7F7B" w:rsidRPr="00FF42DF" w:rsidRDefault="00BB7B76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В случае </w:t>
            </w:r>
            <w:r w:rsidR="00F9723C" w:rsidRPr="00FF42DF">
              <w:rPr>
                <w:rFonts w:ascii="Times New Roman" w:hAnsi="Times New Roman" w:cs="Times New Roman"/>
                <w:sz w:val="23"/>
                <w:szCs w:val="23"/>
              </w:rPr>
              <w:t>отсутствия ведения органами БТИ учета сведений п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о субъектам права (пообъектный учет), дополнительно предоставляется справка, </w:t>
            </w:r>
            <w:r w:rsidR="00432B79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выданная органом БТИ,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подтверждающая данный факт (к примеру, пообъектный учет </w:t>
            </w:r>
            <w:r w:rsidR="00B86B7E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недвижимого имущества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велся органами БТИ Республики Крым)</w:t>
            </w:r>
            <w:r w:rsidR="00B86B7E" w:rsidRPr="00FF42D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20245DC2" w14:textId="77777777" w:rsidR="00B86B7E" w:rsidRPr="00FF42DF" w:rsidRDefault="00B86B7E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6B7C275" w14:textId="562C135B" w:rsidR="00B86B7E" w:rsidRPr="00FF42DF" w:rsidRDefault="00B86B7E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! Для молодых ученых (членов их семей), родившихся после передачи Росреестру полномочий по регистрации прав </w:t>
            </w:r>
            <w:r w:rsidR="00972409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на недвижимое имущество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и сделок с ним, предоставление справок БТИ не требуется</w:t>
            </w:r>
            <w:r w:rsidR="00D456E3" w:rsidRPr="00FF42D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03511DFB" w14:textId="77777777" w:rsidR="00D456E3" w:rsidRPr="00FF42DF" w:rsidRDefault="00D456E3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53C98A2" w14:textId="09D78D57" w:rsidR="00B86B7E" w:rsidRPr="00FF42DF" w:rsidRDefault="00B86B7E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! Если молодой ученый и (или) члены его семьи не проживали на территории Российской Федерации до передачи Росреестру полномочий по регистрации прав на недвижимое имущество и сделок с ним</w:t>
            </w:r>
            <w:r w:rsidR="0061692C" w:rsidRPr="00FF42DF">
              <w:rPr>
                <w:rFonts w:ascii="Times New Roman" w:hAnsi="Times New Roman" w:cs="Times New Roman"/>
                <w:sz w:val="23"/>
                <w:szCs w:val="23"/>
              </w:rPr>
              <w:t>, предоставляются сведения о въезде на территорию Российской Федерации и получении гражданства Российской Федерации.</w:t>
            </w:r>
          </w:p>
          <w:p w14:paraId="76EC15A6" w14:textId="77777777" w:rsidR="004A7F7B" w:rsidRPr="00FF42DF" w:rsidRDefault="004A7F7B" w:rsidP="004A7F7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  <w:p w14:paraId="5A077930" w14:textId="77777777" w:rsidR="004A7F7B" w:rsidRPr="00527809" w:rsidRDefault="000B2A4D" w:rsidP="00C658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hyperlink r:id="rId8" w:tgtFrame="_blank" w:history="1">
              <w:r w:rsidR="004A7F7B" w:rsidRPr="00FF42DF">
                <w:rPr>
                  <w:rStyle w:val="a5"/>
                  <w:rFonts w:ascii="Times New Roman" w:hAnsi="Times New Roman" w:cs="Times New Roman"/>
                  <w:color w:val="auto"/>
                  <w:sz w:val="23"/>
                  <w:szCs w:val="23"/>
                </w:rPr>
                <w:t>Сведения о создании учреждений юстиции по государственной регистрации прав на недвижимое имущество и сделок с ним (rosreestr.gov.ru)</w:t>
              </w:r>
            </w:hyperlink>
          </w:p>
          <w:p w14:paraId="3BD180E9" w14:textId="14B999E3" w:rsidR="004A7F7B" w:rsidRPr="00527809" w:rsidRDefault="004A7F7B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44DC7" w:rsidRPr="00527809" w14:paraId="26AA3FBE" w14:textId="77777777" w:rsidTr="00527809">
        <w:tc>
          <w:tcPr>
            <w:tcW w:w="709" w:type="dxa"/>
          </w:tcPr>
          <w:p w14:paraId="3760C5C5" w14:textId="59F7E4E6" w:rsidR="00A44DC7" w:rsidRPr="00527809" w:rsidRDefault="00A44DC7" w:rsidP="00B55F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1554A88B" w14:textId="77777777" w:rsidR="00392363" w:rsidRPr="00FF42DF" w:rsidRDefault="00A44DC7" w:rsidP="003E31D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Документы с предыдущих мест жи</w:t>
            </w:r>
            <w:r w:rsidR="00C65872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тельства за последние пять лет в случае,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если молодой ученый и члены его семьи, проживающие совместно с ним, зарегистрированы по новому месту жительства в жилом помещении менее пяти лет</w:t>
            </w:r>
            <w:r w:rsidR="00392363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02DC730F" w14:textId="77777777" w:rsidR="00392363" w:rsidRPr="00FF42DF" w:rsidRDefault="00392363" w:rsidP="003E31D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95F1160" w14:textId="2A7F2B34" w:rsidR="00E45408" w:rsidRPr="00FF42DF" w:rsidRDefault="00392363" w:rsidP="003E31D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641ECC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подпункт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«и» пункта 4 </w:t>
            </w:r>
            <w:r w:rsidR="00D92E5C" w:rsidRPr="00FF42DF">
              <w:rPr>
                <w:rFonts w:ascii="Times New Roman" w:hAnsi="Times New Roman" w:cs="Times New Roman"/>
                <w:sz w:val="23"/>
                <w:szCs w:val="23"/>
              </w:rPr>
              <w:t>Порядка признания)</w:t>
            </w:r>
          </w:p>
        </w:tc>
        <w:tc>
          <w:tcPr>
            <w:tcW w:w="5457" w:type="dxa"/>
          </w:tcPr>
          <w:p w14:paraId="33B9F8EF" w14:textId="7C45DE3B" w:rsidR="00050DCB" w:rsidRPr="00FF42DF" w:rsidRDefault="003E31D2" w:rsidP="00E86EBA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3"/>
                <w:szCs w:val="23"/>
                <w:shd w:val="clear" w:color="auto" w:fill="FFFFFF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Перечень документов и п</w:t>
            </w:r>
            <w:r w:rsidR="00050DCB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орядок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их </w:t>
            </w:r>
            <w:r w:rsidR="00D92E5C" w:rsidRPr="00FF42DF">
              <w:rPr>
                <w:rFonts w:ascii="Times New Roman" w:hAnsi="Times New Roman" w:cs="Times New Roman"/>
                <w:sz w:val="23"/>
                <w:szCs w:val="23"/>
              </w:rPr>
              <w:t>предоставления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50DCB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предусмотрен пунктами 1</w:t>
            </w:r>
            <w:r w:rsidR="00E86EB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050DCB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- 1</w:t>
            </w:r>
            <w:r w:rsidR="00E86EBA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050DCB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настоящей таблицы</w:t>
            </w:r>
          </w:p>
        </w:tc>
        <w:tc>
          <w:tcPr>
            <w:tcW w:w="5458" w:type="dxa"/>
          </w:tcPr>
          <w:p w14:paraId="41E3626C" w14:textId="55A6CF24" w:rsidR="00EC3157" w:rsidRPr="00FF42DF" w:rsidRDefault="00C37910" w:rsidP="00E454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b/>
                <w:sz w:val="23"/>
                <w:szCs w:val="23"/>
              </w:rPr>
              <w:t>!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При </w:t>
            </w:r>
            <w:r w:rsidR="00AF2CE3" w:rsidRPr="00FF42DF">
              <w:rPr>
                <w:rFonts w:ascii="Times New Roman" w:hAnsi="Times New Roman" w:cs="Times New Roman"/>
                <w:sz w:val="23"/>
                <w:szCs w:val="23"/>
              </w:rPr>
              <w:t>временной регистрации молодого ученого и</w:t>
            </w:r>
            <w:r w:rsidR="00E4479A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(или)</w:t>
            </w:r>
            <w:r w:rsidR="00AF2CE3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членов его семьи </w:t>
            </w:r>
            <w:r w:rsidR="00EC3157" w:rsidRPr="00FF42DF">
              <w:rPr>
                <w:rFonts w:ascii="Times New Roman" w:hAnsi="Times New Roman" w:cs="Times New Roman"/>
                <w:sz w:val="23"/>
                <w:szCs w:val="23"/>
              </w:rPr>
              <w:t>предоставляются:</w:t>
            </w:r>
          </w:p>
          <w:p w14:paraId="7C46B0C4" w14:textId="7F625562" w:rsidR="00EC3157" w:rsidRPr="00FF42DF" w:rsidRDefault="00EC3157" w:rsidP="00E454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392363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копия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72409" w:rsidRPr="00FF42DF">
              <w:rPr>
                <w:rFonts w:ascii="Times New Roman" w:hAnsi="Times New Roman" w:cs="Times New Roman"/>
                <w:sz w:val="23"/>
                <w:szCs w:val="23"/>
              </w:rPr>
              <w:t>свидетельств</w:t>
            </w:r>
            <w:r w:rsidR="00392363" w:rsidRPr="00FF42D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972409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о регистрации по месту пребывания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72B07AB0" w14:textId="1912D609" w:rsidR="00C37910" w:rsidRPr="00FF42DF" w:rsidRDefault="00EC3157" w:rsidP="002A081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- документ, подтверждающий проживание по адресу временной регистрации (</w:t>
            </w:r>
            <w:r w:rsidR="00C26A33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копия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договор</w:t>
            </w:r>
            <w:r w:rsidR="00C26A33" w:rsidRPr="00FF42D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найма,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коммер</w:t>
            </w:r>
            <w:r w:rsidR="002A0816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ческого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найма, служебного найма и т.п.</w:t>
            </w:r>
            <w:r w:rsidR="00392363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(при наличии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="00A11969" w:rsidRPr="00FF42DF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008FC5F7" w14:textId="5EBA6D9B" w:rsidR="00A11969" w:rsidRPr="00FF42DF" w:rsidRDefault="00A11969" w:rsidP="00A1196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- сведения ЕГРН об основных характеристиках объекта недвижимости в отношении помещения, занимаемого молодым ученым, находящегося в частной собственности</w:t>
            </w:r>
          </w:p>
        </w:tc>
      </w:tr>
      <w:tr w:rsidR="00A44DC7" w:rsidRPr="00527809" w14:paraId="4DB043F5" w14:textId="77777777" w:rsidTr="00527809">
        <w:tc>
          <w:tcPr>
            <w:tcW w:w="709" w:type="dxa"/>
          </w:tcPr>
          <w:p w14:paraId="6C5C198A" w14:textId="77777777" w:rsidR="00A44DC7" w:rsidRPr="00527809" w:rsidRDefault="00A44DC7" w:rsidP="00B55F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244CAD58" w14:textId="40951B5A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Сведения </w:t>
            </w:r>
            <w:r w:rsidR="00EA6327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из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ЕГРН о правах:</w:t>
            </w:r>
          </w:p>
          <w:p w14:paraId="2CA2E1E9" w14:textId="77777777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- молодого ученого;</w:t>
            </w:r>
          </w:p>
          <w:p w14:paraId="7FC1726B" w14:textId="77777777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- членов его семьи, проживающих совместно с ним, </w:t>
            </w:r>
          </w:p>
          <w:p w14:paraId="5F64E1BB" w14:textId="77777777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на имевшиеся и имеющиеся объекты недвижимости за последние 5 лет до даты запроса</w:t>
            </w:r>
          </w:p>
          <w:p w14:paraId="3C34A7F0" w14:textId="77777777" w:rsidR="0056611F" w:rsidRPr="00FF42DF" w:rsidRDefault="0056611F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B4F7DB7" w14:textId="3CA3D573" w:rsidR="0056611F" w:rsidRPr="00FF42DF" w:rsidRDefault="0056611F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641ECC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подпункт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«к» пункта 4 </w:t>
            </w:r>
            <w:r w:rsidR="00D92E5C" w:rsidRPr="00FF42DF">
              <w:rPr>
                <w:rFonts w:ascii="Times New Roman" w:hAnsi="Times New Roman" w:cs="Times New Roman"/>
                <w:sz w:val="23"/>
                <w:szCs w:val="23"/>
              </w:rPr>
              <w:t>Порядка признания)</w:t>
            </w:r>
          </w:p>
        </w:tc>
        <w:tc>
          <w:tcPr>
            <w:tcW w:w="5457" w:type="dxa"/>
          </w:tcPr>
          <w:p w14:paraId="73969F48" w14:textId="3EE87A3D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Сведения </w:t>
            </w:r>
            <w:r w:rsidR="001270ED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из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ЕГРН предоставляются:</w:t>
            </w:r>
          </w:p>
          <w:p w14:paraId="74698A22" w14:textId="436B65AA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1). Отдельно в отношении молодого ученого и</w:t>
            </w:r>
            <w:r w:rsidR="00B57CCB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каждого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член</w:t>
            </w:r>
            <w:r w:rsidR="00B57CCB" w:rsidRPr="00FF42D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его семьи, проживающ</w:t>
            </w:r>
            <w:r w:rsidR="00B57CCB" w:rsidRPr="00FF42DF">
              <w:rPr>
                <w:rFonts w:ascii="Times New Roman" w:hAnsi="Times New Roman" w:cs="Times New Roman"/>
                <w:sz w:val="23"/>
                <w:szCs w:val="23"/>
              </w:rPr>
              <w:t>его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совместно с ним.</w:t>
            </w:r>
          </w:p>
          <w:p w14:paraId="0FE539A8" w14:textId="77777777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2). </w:t>
            </w:r>
            <w:r w:rsidR="003E6E99" w:rsidRPr="00FF42DF">
              <w:rPr>
                <w:rFonts w:ascii="Times New Roman" w:hAnsi="Times New Roman" w:cs="Times New Roman"/>
                <w:sz w:val="23"/>
                <w:szCs w:val="23"/>
              </w:rPr>
              <w:t>В отношении объектов недвижимого имущества, расположенных на всей территории</w:t>
            </w:r>
            <w:r w:rsidR="001F685E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Российской Федерации (по экстерриториальному принципу)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67E1ACE2" w14:textId="77777777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3). На имевшиеся и имеющиеся объекты недвижимости за последние 5 лет до даты запроса.</w:t>
            </w:r>
          </w:p>
          <w:p w14:paraId="5E0A8E7D" w14:textId="21095685" w:rsidR="0056611F" w:rsidRPr="00FF42DF" w:rsidRDefault="0056611F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! В случае отражения в справках БТИ сведений о наличии недвижимого имущества, впоследствии отчужденного, рекомендуется предоставлять сведения из ЕГРН за весь период деятельности Росреестра (с целью прослеживания сведений об отчуждении указанного недвижимого имущества).</w:t>
            </w:r>
          </w:p>
          <w:p w14:paraId="718A7666" w14:textId="6CEF3C3A" w:rsidR="00A44DC7" w:rsidRPr="00FF42DF" w:rsidRDefault="002F7B30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B947B5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). </w:t>
            </w:r>
            <w:r w:rsidR="00A44DC7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В сведения включается информация об изменении фамилии, имени, отчества (при наличии) молодого ученого и </w:t>
            </w:r>
            <w:r w:rsidR="00EA6327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(или) </w:t>
            </w:r>
            <w:r w:rsidR="00A44DC7" w:rsidRPr="00FF42DF">
              <w:rPr>
                <w:rFonts w:ascii="Times New Roman" w:hAnsi="Times New Roman" w:cs="Times New Roman"/>
                <w:sz w:val="23"/>
                <w:szCs w:val="23"/>
              </w:rPr>
              <w:t>членов его семьи, совместно проживающих с ним</w:t>
            </w:r>
            <w:r w:rsidR="00B947B5" w:rsidRPr="00FF42D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0D890ED4" w14:textId="77777777" w:rsidR="0056611F" w:rsidRPr="00FF42DF" w:rsidRDefault="0056611F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8F5B8F7" w14:textId="64E7FBEA" w:rsidR="00B947B5" w:rsidRPr="00FF42DF" w:rsidRDefault="003E31D2" w:rsidP="002F7B30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3"/>
                <w:szCs w:val="23"/>
                <w:shd w:val="clear" w:color="auto" w:fill="FFFFFF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! </w:t>
            </w:r>
            <w:r w:rsidR="00B947B5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Сведения ЕГРН выдаются не ранее чем </w:t>
            </w:r>
            <w:r w:rsidR="003C2D34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         </w:t>
            </w:r>
            <w:r w:rsidR="00B947B5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за 2 месяца до даты представления документов </w:t>
            </w:r>
            <w:r w:rsidR="00EA0084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на </w:t>
            </w:r>
            <w:r w:rsidR="00065332" w:rsidRPr="00FF42DF"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 w:rsidR="00EA0084" w:rsidRPr="00FF42DF">
              <w:rPr>
                <w:rFonts w:ascii="Times New Roman" w:hAnsi="Times New Roman" w:cs="Times New Roman"/>
                <w:sz w:val="23"/>
                <w:szCs w:val="23"/>
              </w:rPr>
              <w:t>илищную комиссию организации, в</w:t>
            </w:r>
            <w:r w:rsidR="0056611F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которой работает молодой ученый</w:t>
            </w:r>
          </w:p>
        </w:tc>
        <w:tc>
          <w:tcPr>
            <w:tcW w:w="5458" w:type="dxa"/>
          </w:tcPr>
          <w:p w14:paraId="3B0AEB77" w14:textId="77777777" w:rsidR="001270ED" w:rsidRPr="00FF42DF" w:rsidRDefault="001270ED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Получить сведения из ЕГРН можно:</w:t>
            </w:r>
          </w:p>
          <w:p w14:paraId="2CA06D8F" w14:textId="77777777" w:rsidR="001270ED" w:rsidRPr="00FF42DF" w:rsidRDefault="001270ED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- через Портал госуслуг;</w:t>
            </w:r>
          </w:p>
          <w:p w14:paraId="5B3EBFFA" w14:textId="483FB25C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- </w:t>
            </w:r>
            <w:r w:rsidR="001270ED"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на </w:t>
            </w:r>
            <w:hyperlink r:id="rId9" w:tgtFrame="_blank" w:history="1">
              <w:r w:rsidRPr="00FF42DF">
                <w:rPr>
                  <w:rStyle w:val="a5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</w:rPr>
                <w:t>официальных сайт</w:t>
              </w:r>
            </w:hyperlink>
            <w:r w:rsidR="001270ED" w:rsidRPr="00FF42DF">
              <w:rPr>
                <w:rFonts w:ascii="Times New Roman" w:hAnsi="Times New Roman" w:cs="Times New Roman"/>
                <w:sz w:val="23"/>
                <w:szCs w:val="23"/>
              </w:rPr>
              <w:t>ах</w:t>
            </w:r>
            <w:r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Росреестра, Роскадастра</w:t>
            </w:r>
            <w:r w:rsidR="001270ED"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;</w:t>
            </w:r>
          </w:p>
          <w:p w14:paraId="1157D049" w14:textId="56EA5B86" w:rsidR="00A44DC7" w:rsidRPr="00FF42DF" w:rsidRDefault="001270ED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- в МФЦ</w:t>
            </w:r>
            <w:r w:rsidR="00A44DC7" w:rsidRPr="00FF42D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187D63CD" w14:textId="6D9A1D9B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Форма выписки из ЕГРН о правах отдельного лица на имевшиеся (имеющиеся) у него объекты недвижимости утверждена приказом Росреестра </w:t>
            </w:r>
            <w:r w:rsidR="003C2D34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от 04.09.2020 № П/0329 (в ред. приказа от 08.10.2021 №П/0458), приложение № 4.</w:t>
            </w:r>
          </w:p>
          <w:p w14:paraId="3E087EF3" w14:textId="66FB0ED6" w:rsidR="00B57CCB" w:rsidRPr="00FF42DF" w:rsidRDefault="00B57CCB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Выписка из ЕГРН предоставляется на бумажном носителе и заверяется органом, выдавшим ее.</w:t>
            </w:r>
          </w:p>
          <w:p w14:paraId="48750A6C" w14:textId="77777777" w:rsidR="00B57CCB" w:rsidRPr="00FF42DF" w:rsidRDefault="00B57CCB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77D9AF7" w14:textId="0448A9E7" w:rsidR="00B57CCB" w:rsidRPr="00FF42DF" w:rsidRDefault="00B57CCB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В случае получения выписки из ЕГРН в электронном виде, к распечатанному варианту прилагается электронный носитель (</w:t>
            </w:r>
            <w:r w:rsidRPr="00FF42D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xml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FF42D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pdf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FF42D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sig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  <w:p w14:paraId="72AAA994" w14:textId="77777777" w:rsidR="00B57CCB" w:rsidRPr="00FF42DF" w:rsidRDefault="00B57CCB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BD897F2" w14:textId="44795A2B" w:rsidR="00B57CCB" w:rsidRDefault="00B57CCB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b/>
                <w:sz w:val="23"/>
                <w:szCs w:val="23"/>
              </w:rPr>
              <w:t>Внимание!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Распечатанная электронная выписка из ЕГРН </w:t>
            </w:r>
            <w:r w:rsidR="003E5304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без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приложенного электронного носителя, позволяющего проверить </w:t>
            </w:r>
            <w:r w:rsidR="003E5304" w:rsidRPr="00FF42DF">
              <w:rPr>
                <w:rFonts w:ascii="Times New Roman" w:hAnsi="Times New Roman" w:cs="Times New Roman"/>
                <w:sz w:val="23"/>
                <w:szCs w:val="23"/>
              </w:rPr>
              <w:t>подлинность электронно-цифровой подписи лица, подготовивше</w:t>
            </w:r>
            <w:r w:rsidR="00D456E3" w:rsidRPr="00FF42DF">
              <w:rPr>
                <w:rFonts w:ascii="Times New Roman" w:hAnsi="Times New Roman" w:cs="Times New Roman"/>
                <w:sz w:val="23"/>
                <w:szCs w:val="23"/>
              </w:rPr>
              <w:t>го</w:t>
            </w:r>
            <w:r w:rsidR="003E5304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ее, не имеет юридической силы и к рассмотрению не принимается</w:t>
            </w:r>
          </w:p>
          <w:p w14:paraId="658F8362" w14:textId="5C50209C" w:rsidR="00A44DC7" w:rsidRPr="00527809" w:rsidRDefault="00A44DC7" w:rsidP="001F685E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374B2C" w:rsidRPr="00527809" w14:paraId="19158697" w14:textId="77777777" w:rsidTr="00527809">
        <w:tc>
          <w:tcPr>
            <w:tcW w:w="709" w:type="dxa"/>
          </w:tcPr>
          <w:p w14:paraId="7E2BE36B" w14:textId="25B7F356" w:rsidR="00A44DC7" w:rsidRPr="00527809" w:rsidRDefault="00A44DC7" w:rsidP="001270E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59B95066" w14:textId="77777777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Копия документа о порядке пользования жилым помещением (договор, соглашение), в случае, если молодой ученый ведет раздельное хозяйство с членами семьи на совместно занимаемой площади</w:t>
            </w:r>
          </w:p>
          <w:p w14:paraId="0E9D0F2B" w14:textId="77777777" w:rsidR="0056611F" w:rsidRPr="00FF42DF" w:rsidRDefault="0056611F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4C082C5" w14:textId="5113DC01" w:rsidR="0056611F" w:rsidRPr="00FF42DF" w:rsidRDefault="0056611F" w:rsidP="0056611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641ECC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подпункт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«н» пункта 4, пункт 5 </w:t>
            </w:r>
            <w:r w:rsidR="001074A7" w:rsidRPr="00FF42DF">
              <w:rPr>
                <w:rFonts w:ascii="Times New Roman" w:hAnsi="Times New Roman" w:cs="Times New Roman"/>
                <w:sz w:val="23"/>
                <w:szCs w:val="23"/>
              </w:rPr>
              <w:t>Порядка признания)</w:t>
            </w:r>
          </w:p>
        </w:tc>
        <w:tc>
          <w:tcPr>
            <w:tcW w:w="5457" w:type="dxa"/>
          </w:tcPr>
          <w:p w14:paraId="01CE29BC" w14:textId="26DAC995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Копия документа </w:t>
            </w:r>
            <w:r w:rsidR="00A01566" w:rsidRPr="00FF42DF">
              <w:rPr>
                <w:rFonts w:ascii="Times New Roman" w:hAnsi="Times New Roman" w:cs="Times New Roman"/>
                <w:sz w:val="23"/>
                <w:szCs w:val="23"/>
              </w:rPr>
              <w:t>за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веряется в нотариальном порядке</w:t>
            </w:r>
            <w:r w:rsidR="00EA6327" w:rsidRPr="00FF42D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422F1B5C" w14:textId="77777777" w:rsidR="00E4479A" w:rsidRPr="00FF42DF" w:rsidRDefault="00E4479A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4397689" w14:textId="7E84FA9C" w:rsidR="00E4479A" w:rsidRPr="00FF42DF" w:rsidRDefault="0085328D" w:rsidP="00E4479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! </w:t>
            </w:r>
            <w:r w:rsidR="00E4479A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Копия документа выдается не ранее чем за </w:t>
            </w:r>
            <w:r w:rsidR="00D456E3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</w:t>
            </w:r>
            <w:r w:rsidR="00E4479A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3 месяца до даты представления документов на </w:t>
            </w:r>
            <w:r w:rsidR="00E4479A" w:rsidRPr="00FF42D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Жилищную комиссию организации, в которой работает молодой ученый</w:t>
            </w:r>
          </w:p>
          <w:p w14:paraId="1865A5FF" w14:textId="5D23D1A9" w:rsidR="00E4479A" w:rsidRPr="00FF42DF" w:rsidRDefault="00E4479A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58" w:type="dxa"/>
          </w:tcPr>
          <w:p w14:paraId="0033B087" w14:textId="77777777" w:rsidR="0056611F" w:rsidRPr="00FF42DF" w:rsidRDefault="00A44DC7" w:rsidP="0056611F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lastRenderedPageBreak/>
              <w:t xml:space="preserve">Юридический факт ведения раздельного хозяйства подлежит установлению судом. В этой связи </w:t>
            </w:r>
            <w:r w:rsidR="001706CE"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помимо договора (соглашения) о порядке пользования жилым помещением</w:t>
            </w:r>
            <w:r w:rsidR="00454590"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(заверенной копии)</w:t>
            </w:r>
            <w:r w:rsidR="001706CE"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предоставля</w:t>
            </w:r>
            <w:r w:rsidR="0056611F"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ю</w:t>
            </w:r>
            <w:r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тся</w:t>
            </w:r>
            <w:r w:rsidR="0056611F"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:</w:t>
            </w:r>
          </w:p>
          <w:p w14:paraId="4C11C174" w14:textId="77777777" w:rsidR="0056611F" w:rsidRPr="00FF42DF" w:rsidRDefault="0056611F" w:rsidP="0056611F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-</w:t>
            </w:r>
            <w:r w:rsidR="00A44DC7"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копия решения суда </w:t>
            </w:r>
            <w:r w:rsidR="001C6C19"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о ведении раздельного хозяйства членами семьи, совместно проживающими </w:t>
            </w:r>
            <w:r w:rsidR="001C6C19"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lastRenderedPageBreak/>
              <w:t xml:space="preserve">с молодым ученым, </w:t>
            </w:r>
            <w:r w:rsidR="00A44DC7"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 отметк</w:t>
            </w:r>
            <w:r w:rsidR="001706CE"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ой о вступлении в законную силу</w:t>
            </w:r>
            <w:r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;</w:t>
            </w:r>
          </w:p>
          <w:p w14:paraId="5AAC2508" w14:textId="6994CEB6" w:rsidR="00A44DC7" w:rsidRPr="00527809" w:rsidRDefault="0056611F" w:rsidP="0056611F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- документ, подтверждающий раздельное ведение лицевых счетов молодым ученым с членами его семь</w:t>
            </w:r>
            <w:r w:rsidR="00BE3293"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и</w:t>
            </w:r>
          </w:p>
        </w:tc>
      </w:tr>
      <w:tr w:rsidR="00374B2C" w:rsidRPr="00FF42DF" w14:paraId="69E0EDB0" w14:textId="77777777" w:rsidTr="00527809">
        <w:tc>
          <w:tcPr>
            <w:tcW w:w="709" w:type="dxa"/>
          </w:tcPr>
          <w:p w14:paraId="69D90ACC" w14:textId="603749C4" w:rsidR="00A44DC7" w:rsidRPr="00527809" w:rsidRDefault="00A44DC7" w:rsidP="00B55F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0CCB0F49" w14:textId="28B9BEFC" w:rsidR="00A44DC7" w:rsidRPr="00FF42DF" w:rsidRDefault="00A44DC7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Документ, подтверждающий наличие тяжелой формы хронического заболевания в соответствии с Перечнем, утвержденным приказом Минздрава России от 29.11.2012 </w:t>
            </w:r>
            <w:r w:rsidR="00D21056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№ 987н, в случае, если молодой ученый имеет в составе семьи больного, страдающего тяжелой</w:t>
            </w:r>
            <w:r w:rsidR="00E47815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формой хронического заболевания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, при котором совместное проживание с ним в одной квартире невозможно (при наличии)</w:t>
            </w:r>
          </w:p>
          <w:p w14:paraId="65161DF6" w14:textId="77777777" w:rsidR="00BE3293" w:rsidRPr="00FF42DF" w:rsidRDefault="00BE3293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68019F0" w14:textId="660E1F95" w:rsidR="00BE3293" w:rsidRPr="00FF42DF" w:rsidRDefault="00BE3293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641ECC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подпункт </w:t>
            </w: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«о» пункта 4 </w:t>
            </w:r>
            <w:r w:rsidR="001074A7" w:rsidRPr="00FF42DF">
              <w:rPr>
                <w:rFonts w:ascii="Times New Roman" w:hAnsi="Times New Roman" w:cs="Times New Roman"/>
                <w:sz w:val="23"/>
                <w:szCs w:val="23"/>
              </w:rPr>
              <w:t>Порядка признания)</w:t>
            </w:r>
          </w:p>
        </w:tc>
        <w:tc>
          <w:tcPr>
            <w:tcW w:w="5457" w:type="dxa"/>
          </w:tcPr>
          <w:p w14:paraId="3B6FE042" w14:textId="14F2AC27" w:rsidR="00A44DC7" w:rsidRPr="00FF42DF" w:rsidRDefault="00A706AB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Документ выдается медицинским учреждением с указанием наименования и кода заболевания в соответствии с Перечнем, утвержденным приказом Минздрава России от 29.11.2012 № 987н.</w:t>
            </w:r>
          </w:p>
          <w:p w14:paraId="4DFB162C" w14:textId="77777777" w:rsidR="00A706AB" w:rsidRPr="00FF42DF" w:rsidRDefault="00A706AB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48E79CA" w14:textId="3812EE23" w:rsidR="00A706AB" w:rsidRPr="00FF42DF" w:rsidRDefault="00A706AB" w:rsidP="00A44DC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Документ предоставляется в подлиннике</w:t>
            </w:r>
            <w:r w:rsidR="00D21056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либо в </w:t>
            </w:r>
            <w:r w:rsidR="00E2782B" w:rsidRPr="00FF42DF">
              <w:rPr>
                <w:rFonts w:ascii="Times New Roman" w:hAnsi="Times New Roman" w:cs="Times New Roman"/>
                <w:sz w:val="23"/>
                <w:szCs w:val="23"/>
              </w:rPr>
              <w:t>нотариально заверенной копии</w:t>
            </w:r>
          </w:p>
        </w:tc>
        <w:tc>
          <w:tcPr>
            <w:tcW w:w="5458" w:type="dxa"/>
          </w:tcPr>
          <w:p w14:paraId="1A3B2401" w14:textId="1DAB4838" w:rsidR="00A44DC7" w:rsidRPr="00FF42DF" w:rsidRDefault="00A44DC7" w:rsidP="00B51187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</w:tr>
      <w:tr w:rsidR="00D26D4A" w:rsidRPr="00527809" w14:paraId="1D9937F4" w14:textId="77777777" w:rsidTr="00527809">
        <w:tc>
          <w:tcPr>
            <w:tcW w:w="709" w:type="dxa"/>
          </w:tcPr>
          <w:p w14:paraId="750B6308" w14:textId="77777777" w:rsidR="00E47899" w:rsidRPr="00FF42DF" w:rsidRDefault="00E47899" w:rsidP="00B55F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3A6BEB33" w14:textId="77777777" w:rsidR="00E47899" w:rsidRPr="00FF42DF" w:rsidRDefault="00E47899" w:rsidP="00E4789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Копия заключения о признании помещения непригодным для постоянного проживания, предусмотренного Положением, утвержденным постановлением Правительства Российской Федерации от 28.01.2006 № 47</w:t>
            </w:r>
          </w:p>
          <w:p w14:paraId="592AD160" w14:textId="77777777" w:rsidR="00BE3293" w:rsidRPr="00FF42DF" w:rsidRDefault="00BE3293" w:rsidP="00E4789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0E331E7" w14:textId="4447AF91" w:rsidR="00BE3293" w:rsidRPr="00FF42DF" w:rsidRDefault="00641ECC" w:rsidP="00641EC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(подпункт</w:t>
            </w:r>
            <w:r w:rsidR="00BE3293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«л» пункта 4 </w:t>
            </w:r>
            <w:r w:rsidR="001074A7" w:rsidRPr="00FF42DF">
              <w:rPr>
                <w:rFonts w:ascii="Times New Roman" w:hAnsi="Times New Roman" w:cs="Times New Roman"/>
                <w:sz w:val="23"/>
                <w:szCs w:val="23"/>
              </w:rPr>
              <w:t>Порядка признания)</w:t>
            </w:r>
          </w:p>
        </w:tc>
        <w:tc>
          <w:tcPr>
            <w:tcW w:w="5457" w:type="dxa"/>
          </w:tcPr>
          <w:p w14:paraId="2DDDED20" w14:textId="3DDFC5A4" w:rsidR="00BE3293" w:rsidRPr="00FF42DF" w:rsidRDefault="00A922B2" w:rsidP="000C53F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Копия заключения </w:t>
            </w:r>
            <w:r w:rsidR="00BE3293" w:rsidRPr="00FF42DF">
              <w:rPr>
                <w:rFonts w:ascii="Times New Roman" w:hAnsi="Times New Roman" w:cs="Times New Roman"/>
                <w:sz w:val="23"/>
                <w:szCs w:val="23"/>
              </w:rPr>
              <w:t>за</w:t>
            </w:r>
            <w:r w:rsidR="00622175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веряется </w:t>
            </w:r>
            <w:r w:rsidR="00E47899" w:rsidRPr="00FF42DF">
              <w:rPr>
                <w:rFonts w:ascii="Times New Roman" w:hAnsi="Times New Roman" w:cs="Times New Roman"/>
                <w:sz w:val="23"/>
                <w:szCs w:val="23"/>
              </w:rPr>
              <w:t>в нотариальном порядке</w:t>
            </w:r>
            <w:r w:rsidR="00BE3293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либо органом местно</w:t>
            </w:r>
            <w:r w:rsidR="000C53FA">
              <w:rPr>
                <w:rFonts w:ascii="Times New Roman" w:hAnsi="Times New Roman" w:cs="Times New Roman"/>
                <w:sz w:val="23"/>
                <w:szCs w:val="23"/>
              </w:rPr>
              <w:t>го самоуправления, выдавшим его</w:t>
            </w:r>
          </w:p>
        </w:tc>
        <w:tc>
          <w:tcPr>
            <w:tcW w:w="5458" w:type="dxa"/>
          </w:tcPr>
          <w:p w14:paraId="1699EF6E" w14:textId="77777777" w:rsidR="00641ECC" w:rsidRPr="00FF42DF" w:rsidRDefault="00E47899" w:rsidP="00641EC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Формы документов, выдаваемые по итогам обследования межведомственной комиссией, приведены в приложениях № 1 и № 2 к Положению, утв</w:t>
            </w:r>
            <w:r w:rsidR="00065332"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ержденному</w:t>
            </w:r>
            <w:r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постановлением Правительства Российской Федерации от 28.01.2006 № 47</w:t>
            </w:r>
            <w:r w:rsidR="00641ECC"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728011B3" w14:textId="2A830549" w:rsidR="00641ECC" w:rsidRPr="00FF42DF" w:rsidRDefault="00641ECC" w:rsidP="00641EC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Также могут быть предоставлены:</w:t>
            </w:r>
          </w:p>
          <w:p w14:paraId="3633EC86" w14:textId="77777777" w:rsidR="00641ECC" w:rsidRPr="00FF42DF" w:rsidRDefault="00641ECC" w:rsidP="00641EC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>- акт органа местного самоуправления о признании жилого помещения непригодным для проживания (либо заверенная копия, либо указание на источник опубликования);</w:t>
            </w:r>
          </w:p>
          <w:p w14:paraId="3DCA8691" w14:textId="0105AB1F" w:rsidR="00E47899" w:rsidRPr="00527809" w:rsidRDefault="00641ECC" w:rsidP="00641ECC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F42DF">
              <w:rPr>
                <w:rFonts w:ascii="Times New Roman" w:hAnsi="Times New Roman" w:cs="Times New Roman"/>
                <w:sz w:val="23"/>
                <w:szCs w:val="23"/>
              </w:rPr>
              <w:t xml:space="preserve">- копия решения, вынесенного в соответствии с абзацем седьмым пункта 7 Положения, </w:t>
            </w:r>
            <w:r w:rsidRPr="00FF42D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утвержденного постановлением Правительства Российской Федерации от 28.01.2006 № 47</w:t>
            </w:r>
          </w:p>
        </w:tc>
      </w:tr>
    </w:tbl>
    <w:p w14:paraId="1A0445DD" w14:textId="56290805" w:rsidR="000D4916" w:rsidRPr="00527809" w:rsidRDefault="000D4916">
      <w:pPr>
        <w:rPr>
          <w:sz w:val="23"/>
          <w:szCs w:val="23"/>
        </w:rPr>
      </w:pPr>
    </w:p>
    <w:p w14:paraId="30F8E7EF" w14:textId="77777777" w:rsidR="006F36FB" w:rsidRPr="00527809" w:rsidRDefault="006F36FB" w:rsidP="006F36FB">
      <w:pPr>
        <w:jc w:val="both"/>
        <w:rPr>
          <w:rFonts w:ascii="Times New Roman" w:hAnsi="Times New Roman" w:cs="Times New Roman"/>
          <w:sz w:val="23"/>
          <w:szCs w:val="23"/>
        </w:rPr>
      </w:pPr>
    </w:p>
    <w:sectPr w:rsidR="006F36FB" w:rsidRPr="00527809" w:rsidSect="00F35FCD">
      <w:headerReference w:type="default" r:id="rId10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F3E6C" w14:textId="77777777" w:rsidR="000B2A4D" w:rsidRDefault="000B2A4D" w:rsidP="008C6BC4">
      <w:pPr>
        <w:spacing w:after="0" w:line="240" w:lineRule="auto"/>
      </w:pPr>
      <w:r>
        <w:separator/>
      </w:r>
    </w:p>
  </w:endnote>
  <w:endnote w:type="continuationSeparator" w:id="0">
    <w:p w14:paraId="65BF2B99" w14:textId="77777777" w:rsidR="000B2A4D" w:rsidRDefault="000B2A4D" w:rsidP="008C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693DA" w14:textId="77777777" w:rsidR="000B2A4D" w:rsidRDefault="000B2A4D" w:rsidP="008C6BC4">
      <w:pPr>
        <w:spacing w:after="0" w:line="240" w:lineRule="auto"/>
      </w:pPr>
      <w:r>
        <w:separator/>
      </w:r>
    </w:p>
  </w:footnote>
  <w:footnote w:type="continuationSeparator" w:id="0">
    <w:p w14:paraId="497770F5" w14:textId="77777777" w:rsidR="000B2A4D" w:rsidRDefault="000B2A4D" w:rsidP="008C6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0259015"/>
      <w:docPartObj>
        <w:docPartGallery w:val="Page Numbers (Top of Page)"/>
        <w:docPartUnique/>
      </w:docPartObj>
    </w:sdtPr>
    <w:sdtEndPr/>
    <w:sdtContent>
      <w:p w14:paraId="4427F2B2" w14:textId="73E9C5FE" w:rsidR="008C6BC4" w:rsidRDefault="008C6B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F7B">
          <w:rPr>
            <w:noProof/>
          </w:rPr>
          <w:t>2</w:t>
        </w:r>
        <w:r>
          <w:fldChar w:fldCharType="end"/>
        </w:r>
      </w:p>
    </w:sdtContent>
  </w:sdt>
  <w:p w14:paraId="4B96633E" w14:textId="77777777" w:rsidR="008C6BC4" w:rsidRDefault="008C6BC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6598E"/>
    <w:multiLevelType w:val="hybridMultilevel"/>
    <w:tmpl w:val="A66C2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943AE"/>
    <w:multiLevelType w:val="hybridMultilevel"/>
    <w:tmpl w:val="3D426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A"/>
    <w:rsid w:val="00002665"/>
    <w:rsid w:val="00003CB6"/>
    <w:rsid w:val="00021489"/>
    <w:rsid w:val="00035AAB"/>
    <w:rsid w:val="00050DCB"/>
    <w:rsid w:val="000552FA"/>
    <w:rsid w:val="000567AA"/>
    <w:rsid w:val="00063A95"/>
    <w:rsid w:val="00065332"/>
    <w:rsid w:val="0008059C"/>
    <w:rsid w:val="00082DB2"/>
    <w:rsid w:val="000A2DB1"/>
    <w:rsid w:val="000A3C89"/>
    <w:rsid w:val="000A6049"/>
    <w:rsid w:val="000B12AD"/>
    <w:rsid w:val="000B2A4D"/>
    <w:rsid w:val="000B69C9"/>
    <w:rsid w:val="000C53FA"/>
    <w:rsid w:val="000C6B7D"/>
    <w:rsid w:val="000D20F8"/>
    <w:rsid w:val="000D4916"/>
    <w:rsid w:val="000D5340"/>
    <w:rsid w:val="000E6CB9"/>
    <w:rsid w:val="000E7BC2"/>
    <w:rsid w:val="000F52CA"/>
    <w:rsid w:val="000F6040"/>
    <w:rsid w:val="00102D00"/>
    <w:rsid w:val="001045E3"/>
    <w:rsid w:val="001074A7"/>
    <w:rsid w:val="001201BA"/>
    <w:rsid w:val="001270ED"/>
    <w:rsid w:val="00151440"/>
    <w:rsid w:val="001706CE"/>
    <w:rsid w:val="00171FC2"/>
    <w:rsid w:val="001910C3"/>
    <w:rsid w:val="001937A5"/>
    <w:rsid w:val="001C09E0"/>
    <w:rsid w:val="001C6C19"/>
    <w:rsid w:val="001D3A7A"/>
    <w:rsid w:val="001D5E16"/>
    <w:rsid w:val="001D626F"/>
    <w:rsid w:val="001E4C88"/>
    <w:rsid w:val="001E4E4F"/>
    <w:rsid w:val="001F1AB1"/>
    <w:rsid w:val="001F2D6B"/>
    <w:rsid w:val="001F685E"/>
    <w:rsid w:val="002203B0"/>
    <w:rsid w:val="0023761F"/>
    <w:rsid w:val="002412BC"/>
    <w:rsid w:val="00244FA4"/>
    <w:rsid w:val="00247514"/>
    <w:rsid w:val="00256AD9"/>
    <w:rsid w:val="00266A76"/>
    <w:rsid w:val="002738BB"/>
    <w:rsid w:val="00273F90"/>
    <w:rsid w:val="00274C03"/>
    <w:rsid w:val="00284B5F"/>
    <w:rsid w:val="00286124"/>
    <w:rsid w:val="002A0816"/>
    <w:rsid w:val="002A4F7B"/>
    <w:rsid w:val="002A51E7"/>
    <w:rsid w:val="002D2CD2"/>
    <w:rsid w:val="002D2D0E"/>
    <w:rsid w:val="002E2D26"/>
    <w:rsid w:val="002E7943"/>
    <w:rsid w:val="002F1390"/>
    <w:rsid w:val="002F14D5"/>
    <w:rsid w:val="002F63E7"/>
    <w:rsid w:val="002F7B30"/>
    <w:rsid w:val="003236BA"/>
    <w:rsid w:val="00332314"/>
    <w:rsid w:val="00334576"/>
    <w:rsid w:val="00341819"/>
    <w:rsid w:val="003460E2"/>
    <w:rsid w:val="003537CB"/>
    <w:rsid w:val="00353988"/>
    <w:rsid w:val="00356811"/>
    <w:rsid w:val="00362770"/>
    <w:rsid w:val="00363D1A"/>
    <w:rsid w:val="0037206D"/>
    <w:rsid w:val="003740BF"/>
    <w:rsid w:val="00374B2C"/>
    <w:rsid w:val="00375F47"/>
    <w:rsid w:val="0037675D"/>
    <w:rsid w:val="003804DA"/>
    <w:rsid w:val="00383540"/>
    <w:rsid w:val="00392363"/>
    <w:rsid w:val="003A1D54"/>
    <w:rsid w:val="003A6A1D"/>
    <w:rsid w:val="003A7C91"/>
    <w:rsid w:val="003B094F"/>
    <w:rsid w:val="003B6483"/>
    <w:rsid w:val="003C2D34"/>
    <w:rsid w:val="003D7B56"/>
    <w:rsid w:val="003E31D2"/>
    <w:rsid w:val="003E5304"/>
    <w:rsid w:val="003E6E99"/>
    <w:rsid w:val="00411F4A"/>
    <w:rsid w:val="004157F0"/>
    <w:rsid w:val="004275AB"/>
    <w:rsid w:val="00432B79"/>
    <w:rsid w:val="00432FC6"/>
    <w:rsid w:val="0043371E"/>
    <w:rsid w:val="00441300"/>
    <w:rsid w:val="0044379A"/>
    <w:rsid w:val="00454590"/>
    <w:rsid w:val="00457D4D"/>
    <w:rsid w:val="00457DE0"/>
    <w:rsid w:val="00460996"/>
    <w:rsid w:val="00460B0E"/>
    <w:rsid w:val="004717AF"/>
    <w:rsid w:val="00483BAA"/>
    <w:rsid w:val="00497F8C"/>
    <w:rsid w:val="004A7F7B"/>
    <w:rsid w:val="004D468A"/>
    <w:rsid w:val="004D5E51"/>
    <w:rsid w:val="004E2312"/>
    <w:rsid w:val="004E3DD8"/>
    <w:rsid w:val="004F0D3F"/>
    <w:rsid w:val="00521BC8"/>
    <w:rsid w:val="00521F9A"/>
    <w:rsid w:val="00527809"/>
    <w:rsid w:val="005279B3"/>
    <w:rsid w:val="00532592"/>
    <w:rsid w:val="00551499"/>
    <w:rsid w:val="00561962"/>
    <w:rsid w:val="0056611F"/>
    <w:rsid w:val="00573114"/>
    <w:rsid w:val="00576BED"/>
    <w:rsid w:val="00583811"/>
    <w:rsid w:val="00591F78"/>
    <w:rsid w:val="005C03A1"/>
    <w:rsid w:val="005C1A43"/>
    <w:rsid w:val="005D0CE7"/>
    <w:rsid w:val="005D65D7"/>
    <w:rsid w:val="005E0756"/>
    <w:rsid w:val="005E6F2B"/>
    <w:rsid w:val="00600CFF"/>
    <w:rsid w:val="0061139C"/>
    <w:rsid w:val="00611C40"/>
    <w:rsid w:val="0061692C"/>
    <w:rsid w:val="00620293"/>
    <w:rsid w:val="00622175"/>
    <w:rsid w:val="006332C5"/>
    <w:rsid w:val="00641ECC"/>
    <w:rsid w:val="006446AF"/>
    <w:rsid w:val="006454C7"/>
    <w:rsid w:val="0068296E"/>
    <w:rsid w:val="00692769"/>
    <w:rsid w:val="0069419C"/>
    <w:rsid w:val="006B1FB1"/>
    <w:rsid w:val="006B50F6"/>
    <w:rsid w:val="006C590C"/>
    <w:rsid w:val="006C6000"/>
    <w:rsid w:val="006D1F6B"/>
    <w:rsid w:val="006F36FB"/>
    <w:rsid w:val="006F5059"/>
    <w:rsid w:val="007078F1"/>
    <w:rsid w:val="00743158"/>
    <w:rsid w:val="00751A76"/>
    <w:rsid w:val="007679B4"/>
    <w:rsid w:val="007779C8"/>
    <w:rsid w:val="00784BE7"/>
    <w:rsid w:val="00785E03"/>
    <w:rsid w:val="007927C7"/>
    <w:rsid w:val="00793052"/>
    <w:rsid w:val="007B21EF"/>
    <w:rsid w:val="007B7FD6"/>
    <w:rsid w:val="007C571E"/>
    <w:rsid w:val="007E14BC"/>
    <w:rsid w:val="007E1C27"/>
    <w:rsid w:val="007E3D77"/>
    <w:rsid w:val="007F7DB8"/>
    <w:rsid w:val="008029C4"/>
    <w:rsid w:val="00805F47"/>
    <w:rsid w:val="00812FD4"/>
    <w:rsid w:val="00816B12"/>
    <w:rsid w:val="00820735"/>
    <w:rsid w:val="00825F2F"/>
    <w:rsid w:val="008271FE"/>
    <w:rsid w:val="00830C6F"/>
    <w:rsid w:val="008344EF"/>
    <w:rsid w:val="008447B6"/>
    <w:rsid w:val="00851BF8"/>
    <w:rsid w:val="0085328D"/>
    <w:rsid w:val="00856651"/>
    <w:rsid w:val="00861D45"/>
    <w:rsid w:val="008646C2"/>
    <w:rsid w:val="00872542"/>
    <w:rsid w:val="00877C8D"/>
    <w:rsid w:val="00890D3D"/>
    <w:rsid w:val="00894A0B"/>
    <w:rsid w:val="00896064"/>
    <w:rsid w:val="008B0CDF"/>
    <w:rsid w:val="008C31E2"/>
    <w:rsid w:val="008C6BC4"/>
    <w:rsid w:val="008D41F3"/>
    <w:rsid w:val="008E7DF3"/>
    <w:rsid w:val="008F0F16"/>
    <w:rsid w:val="00904411"/>
    <w:rsid w:val="0093694A"/>
    <w:rsid w:val="009417EC"/>
    <w:rsid w:val="00943EC4"/>
    <w:rsid w:val="00944979"/>
    <w:rsid w:val="0094775A"/>
    <w:rsid w:val="009550CC"/>
    <w:rsid w:val="009615B0"/>
    <w:rsid w:val="00965CF1"/>
    <w:rsid w:val="00966EBE"/>
    <w:rsid w:val="00972409"/>
    <w:rsid w:val="0097324F"/>
    <w:rsid w:val="00974238"/>
    <w:rsid w:val="009B67CF"/>
    <w:rsid w:val="009B767E"/>
    <w:rsid w:val="009C0387"/>
    <w:rsid w:val="009C25C4"/>
    <w:rsid w:val="009D204D"/>
    <w:rsid w:val="009D2C3A"/>
    <w:rsid w:val="009E19CE"/>
    <w:rsid w:val="009F5D87"/>
    <w:rsid w:val="00A01566"/>
    <w:rsid w:val="00A11969"/>
    <w:rsid w:val="00A12D3B"/>
    <w:rsid w:val="00A17ADA"/>
    <w:rsid w:val="00A27619"/>
    <w:rsid w:val="00A42CBF"/>
    <w:rsid w:val="00A44DC7"/>
    <w:rsid w:val="00A53BFC"/>
    <w:rsid w:val="00A612C7"/>
    <w:rsid w:val="00A706AB"/>
    <w:rsid w:val="00A71494"/>
    <w:rsid w:val="00A761ED"/>
    <w:rsid w:val="00A81853"/>
    <w:rsid w:val="00A83D51"/>
    <w:rsid w:val="00A922B2"/>
    <w:rsid w:val="00A92CDA"/>
    <w:rsid w:val="00AA01A8"/>
    <w:rsid w:val="00AA23FC"/>
    <w:rsid w:val="00AA4F2A"/>
    <w:rsid w:val="00AA61C9"/>
    <w:rsid w:val="00AA72AD"/>
    <w:rsid w:val="00AB05DF"/>
    <w:rsid w:val="00AB1438"/>
    <w:rsid w:val="00AC0C8F"/>
    <w:rsid w:val="00AC455C"/>
    <w:rsid w:val="00AE6107"/>
    <w:rsid w:val="00AE698B"/>
    <w:rsid w:val="00AF2CE3"/>
    <w:rsid w:val="00AF6BD3"/>
    <w:rsid w:val="00AF77D1"/>
    <w:rsid w:val="00B0246D"/>
    <w:rsid w:val="00B14269"/>
    <w:rsid w:val="00B26283"/>
    <w:rsid w:val="00B3019E"/>
    <w:rsid w:val="00B32834"/>
    <w:rsid w:val="00B51187"/>
    <w:rsid w:val="00B5294E"/>
    <w:rsid w:val="00B55F94"/>
    <w:rsid w:val="00B57CCB"/>
    <w:rsid w:val="00B86B7E"/>
    <w:rsid w:val="00B947B5"/>
    <w:rsid w:val="00BA0190"/>
    <w:rsid w:val="00BA11F7"/>
    <w:rsid w:val="00BA2EDB"/>
    <w:rsid w:val="00BB7B76"/>
    <w:rsid w:val="00BC69DE"/>
    <w:rsid w:val="00BD3882"/>
    <w:rsid w:val="00BE3293"/>
    <w:rsid w:val="00BE656A"/>
    <w:rsid w:val="00BF1A9A"/>
    <w:rsid w:val="00C1054F"/>
    <w:rsid w:val="00C22877"/>
    <w:rsid w:val="00C26A33"/>
    <w:rsid w:val="00C34EDE"/>
    <w:rsid w:val="00C37910"/>
    <w:rsid w:val="00C4508B"/>
    <w:rsid w:val="00C6076E"/>
    <w:rsid w:val="00C615F6"/>
    <w:rsid w:val="00C65872"/>
    <w:rsid w:val="00C740ED"/>
    <w:rsid w:val="00C7565E"/>
    <w:rsid w:val="00C87A5B"/>
    <w:rsid w:val="00C96534"/>
    <w:rsid w:val="00CA621E"/>
    <w:rsid w:val="00CB1D7E"/>
    <w:rsid w:val="00CB698C"/>
    <w:rsid w:val="00CC3AEC"/>
    <w:rsid w:val="00CE117E"/>
    <w:rsid w:val="00CE1745"/>
    <w:rsid w:val="00CE46B1"/>
    <w:rsid w:val="00CF6F0B"/>
    <w:rsid w:val="00D00EFD"/>
    <w:rsid w:val="00D05F4E"/>
    <w:rsid w:val="00D15537"/>
    <w:rsid w:val="00D21056"/>
    <w:rsid w:val="00D26D4A"/>
    <w:rsid w:val="00D36091"/>
    <w:rsid w:val="00D44322"/>
    <w:rsid w:val="00D456E3"/>
    <w:rsid w:val="00D556EF"/>
    <w:rsid w:val="00D62AAF"/>
    <w:rsid w:val="00D73D46"/>
    <w:rsid w:val="00D75C44"/>
    <w:rsid w:val="00D92E5C"/>
    <w:rsid w:val="00DA017A"/>
    <w:rsid w:val="00DA0A61"/>
    <w:rsid w:val="00DD2B39"/>
    <w:rsid w:val="00DE4E85"/>
    <w:rsid w:val="00E03B80"/>
    <w:rsid w:val="00E05ECA"/>
    <w:rsid w:val="00E071E9"/>
    <w:rsid w:val="00E07A1B"/>
    <w:rsid w:val="00E2782B"/>
    <w:rsid w:val="00E3253D"/>
    <w:rsid w:val="00E4479A"/>
    <w:rsid w:val="00E45408"/>
    <w:rsid w:val="00E47815"/>
    <w:rsid w:val="00E47899"/>
    <w:rsid w:val="00E51B70"/>
    <w:rsid w:val="00E764B6"/>
    <w:rsid w:val="00E85D86"/>
    <w:rsid w:val="00E86EBA"/>
    <w:rsid w:val="00E93BCC"/>
    <w:rsid w:val="00EA0084"/>
    <w:rsid w:val="00EA27DF"/>
    <w:rsid w:val="00EA4039"/>
    <w:rsid w:val="00EA6327"/>
    <w:rsid w:val="00EB6D8F"/>
    <w:rsid w:val="00EC0B99"/>
    <w:rsid w:val="00EC3157"/>
    <w:rsid w:val="00EC5B88"/>
    <w:rsid w:val="00ED5485"/>
    <w:rsid w:val="00ED6000"/>
    <w:rsid w:val="00EE5B5F"/>
    <w:rsid w:val="00EE60BA"/>
    <w:rsid w:val="00EE66CF"/>
    <w:rsid w:val="00EF47E0"/>
    <w:rsid w:val="00EF6579"/>
    <w:rsid w:val="00F06B79"/>
    <w:rsid w:val="00F14D8A"/>
    <w:rsid w:val="00F155BE"/>
    <w:rsid w:val="00F24B21"/>
    <w:rsid w:val="00F27036"/>
    <w:rsid w:val="00F33B98"/>
    <w:rsid w:val="00F35FCD"/>
    <w:rsid w:val="00F5666B"/>
    <w:rsid w:val="00F646B3"/>
    <w:rsid w:val="00F756A6"/>
    <w:rsid w:val="00F77920"/>
    <w:rsid w:val="00F83C4B"/>
    <w:rsid w:val="00F96C73"/>
    <w:rsid w:val="00F9723C"/>
    <w:rsid w:val="00FA0A65"/>
    <w:rsid w:val="00FA2FE5"/>
    <w:rsid w:val="00FA6A5E"/>
    <w:rsid w:val="00FA72C2"/>
    <w:rsid w:val="00FC47FB"/>
    <w:rsid w:val="00FC7FF1"/>
    <w:rsid w:val="00FD79FF"/>
    <w:rsid w:val="00FE228E"/>
    <w:rsid w:val="00FF3119"/>
    <w:rsid w:val="00FF34A5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F7E1"/>
  <w15:docId w15:val="{33383397-0ADC-4C23-A2CD-19E367F6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79A"/>
  </w:style>
  <w:style w:type="paragraph" w:styleId="3">
    <w:name w:val="heading 3"/>
    <w:basedOn w:val="a"/>
    <w:link w:val="30"/>
    <w:uiPriority w:val="9"/>
    <w:qFormat/>
    <w:rsid w:val="000F52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4916"/>
    <w:pPr>
      <w:ind w:left="720"/>
      <w:contextualSpacing/>
    </w:pPr>
  </w:style>
  <w:style w:type="paragraph" w:customStyle="1" w:styleId="s1">
    <w:name w:val="s_1"/>
    <w:basedOn w:val="a"/>
    <w:rsid w:val="00002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0266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C6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6BC4"/>
  </w:style>
  <w:style w:type="paragraph" w:styleId="a8">
    <w:name w:val="footer"/>
    <w:basedOn w:val="a"/>
    <w:link w:val="a9"/>
    <w:uiPriority w:val="99"/>
    <w:unhideWhenUsed/>
    <w:rsid w:val="008C6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6BC4"/>
  </w:style>
  <w:style w:type="paragraph" w:styleId="aa">
    <w:name w:val="footnote text"/>
    <w:basedOn w:val="a"/>
    <w:link w:val="ab"/>
    <w:uiPriority w:val="99"/>
    <w:semiHidden/>
    <w:unhideWhenUsed/>
    <w:rsid w:val="00E071E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071E9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071E9"/>
    <w:rPr>
      <w:vertAlign w:val="superscript"/>
    </w:rPr>
  </w:style>
  <w:style w:type="paragraph" w:styleId="ad">
    <w:name w:val="Normal (Web)"/>
    <w:basedOn w:val="a"/>
    <w:uiPriority w:val="99"/>
    <w:semiHidden/>
    <w:unhideWhenUsed/>
    <w:rsid w:val="006F3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CB1D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CB1D7E"/>
    <w:rPr>
      <w:b/>
      <w:bCs w:val="0"/>
      <w:color w:val="000000"/>
    </w:rPr>
  </w:style>
  <w:style w:type="character" w:customStyle="1" w:styleId="af0">
    <w:name w:val="Гипертекстовая ссылка"/>
    <w:basedOn w:val="a0"/>
    <w:uiPriority w:val="99"/>
    <w:rsid w:val="001E4E4F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highlightsearch">
    <w:name w:val="highlightsearch"/>
    <w:basedOn w:val="a0"/>
    <w:rsid w:val="00943EC4"/>
  </w:style>
  <w:style w:type="character" w:styleId="af1">
    <w:name w:val="Emphasis"/>
    <w:basedOn w:val="a0"/>
    <w:uiPriority w:val="20"/>
    <w:qFormat/>
    <w:rsid w:val="00483BAA"/>
    <w:rPr>
      <w:i/>
      <w:iCs/>
    </w:rPr>
  </w:style>
  <w:style w:type="character" w:styleId="af2">
    <w:name w:val="FollowedHyperlink"/>
    <w:basedOn w:val="a0"/>
    <w:uiPriority w:val="99"/>
    <w:semiHidden/>
    <w:unhideWhenUsed/>
    <w:rsid w:val="004A7F7B"/>
    <w:rPr>
      <w:color w:val="954F72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02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02D0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0F52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activity/okazanie-gosudarstvennykh-uslug/kadastrovyy-uchet-i-ili-registratsiya-prav-/svedeniya-o-sozdanii-uchregdenii-usticii-po-gos-registracii-prav-na-nedvigimoe-imushestvo/?ysclid=lgc5dzc4806929767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osreest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FD272-A026-4B99-BC98-A09DFCA86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3372</Words>
  <Characters>19226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Бучина Виктория Борисовна</dc:creator>
  <cp:keywords/>
  <dc:description/>
  <cp:lastModifiedBy>Кадцына Светлана Дмитриевна</cp:lastModifiedBy>
  <cp:revision>2</cp:revision>
  <cp:lastPrinted>2023-07-05T07:10:00Z</cp:lastPrinted>
  <dcterms:created xsi:type="dcterms:W3CDTF">2023-09-01T09:42:00Z</dcterms:created>
  <dcterms:modified xsi:type="dcterms:W3CDTF">2023-09-01T09:42:00Z</dcterms:modified>
</cp:coreProperties>
</file>