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Особенности проведения вступительных испытаний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для поступающих инвалидов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0274E6" w:rsidRPr="00157989" w:rsidRDefault="000274E6" w:rsidP="000274E6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</w:pPr>
      <w:bookmarkStart w:id="0" w:name="Par4"/>
      <w:bookmarkEnd w:id="0"/>
      <w:r w:rsidRPr="00157989">
        <w:t xml:space="preserve">При проведении вступительных испытаний для поступающих из числа инвалидов </w:t>
      </w:r>
      <w:proofErr w:type="spellStart"/>
      <w:r w:rsidRPr="00157989">
        <w:t>ИГиЛ</w:t>
      </w:r>
      <w:proofErr w:type="spellEnd"/>
      <w:r w:rsidRPr="00157989">
        <w:t xml:space="preserve"> СО РАН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- специальные условия, индивидуальные особенности).</w:t>
      </w:r>
    </w:p>
    <w:p w:rsidR="000274E6" w:rsidRPr="00157989" w:rsidRDefault="000274E6" w:rsidP="000274E6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</w:pPr>
      <w:proofErr w:type="spellStart"/>
      <w:r w:rsidRPr="00157989">
        <w:rPr>
          <w:bCs/>
        </w:rPr>
        <w:t>ИГиЛ</w:t>
      </w:r>
      <w:proofErr w:type="spellEnd"/>
      <w:r w:rsidRPr="00157989">
        <w:rPr>
          <w:bCs/>
        </w:rPr>
        <w:t xml:space="preserve"> СО РАН обеспечивает материально-технические условия, обеспечивающие возможность беспрепятственного доступа поступающих из числа инвалидов в аудитории, туалетные и другие помещения, а также их пребывания в указанных помещениях. Аудитории располагаются на первом этаже здания.</w:t>
      </w:r>
    </w:p>
    <w:p w:rsidR="000274E6" w:rsidRPr="00157989" w:rsidRDefault="000274E6" w:rsidP="000274E6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</w:pPr>
      <w:r w:rsidRPr="00157989">
        <w:rPr>
          <w:bCs/>
        </w:rPr>
        <w:t>Вступительные испытания для поступающих из числа инвалидов проводятся в отдельной аудитории.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Число поступающих инвалидов в одной аудитории не должно превышать: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- при сдаче вступительного испытания в письменной форме - 12 человек;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- при сдаче вступительного испытания в устной форме - 6 человек.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proofErr w:type="gram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Допускается присутствие в аудитории во время сдачи вступительного испытания </w:t>
      </w:r>
      <w:proofErr w:type="gram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ассистента из числа работников </w:t>
      </w:r>
      <w:proofErr w:type="spell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ИГиЛ</w:t>
      </w:r>
      <w:proofErr w:type="spell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СО РАН 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  <w:proofErr w:type="gramEnd"/>
    </w:p>
    <w:p w:rsidR="000274E6" w:rsidRPr="00157989" w:rsidRDefault="000274E6" w:rsidP="000274E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Продолжительность вступительного испытания для поступающих из числа инвалидов увеличивается по решению </w:t>
      </w:r>
      <w:proofErr w:type="spell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ИГиЛ</w:t>
      </w:r>
      <w:proofErr w:type="spell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СО РАН, но не более чем на 1,5 часа.</w:t>
      </w:r>
    </w:p>
    <w:p w:rsidR="000274E6" w:rsidRPr="00157989" w:rsidRDefault="000274E6" w:rsidP="000274E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proofErr w:type="gram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Поступающим</w:t>
      </w:r>
      <w:proofErr w:type="gram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из числа инвалидов предоставляется в доступной для них форме информация о порядке проведения вступительных испытаний.</w:t>
      </w:r>
    </w:p>
    <w:p w:rsidR="000274E6" w:rsidRPr="00157989" w:rsidRDefault="000274E6" w:rsidP="000274E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0274E6" w:rsidRPr="00157989" w:rsidRDefault="000274E6" w:rsidP="000274E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bookmarkStart w:id="1" w:name="Par14"/>
      <w:bookmarkEnd w:id="1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особенностей</w:t>
      </w:r>
      <w:proofErr w:type="gram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поступающих из числа инвалидов: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1) для слепых: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надиктовываются</w:t>
      </w:r>
      <w:proofErr w:type="spell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ассистенту;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</w:t>
      </w: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lastRenderedPageBreak/>
        <w:t>шрифтом Брайля, компьютер со специализированным программным обеспечением для слепых;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2) для слабовидящих: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обеспечивается индивидуальное равномерное освещение не менее 300 люкс;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proofErr w:type="gram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поступающим</w:t>
      </w:r>
      <w:proofErr w:type="gram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3) для глухих и слабослышащих: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поступающим</w:t>
      </w:r>
      <w:proofErr w:type="gram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предоставляются услуги </w:t>
      </w:r>
      <w:proofErr w:type="spell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сурдопереводчика</w:t>
      </w:r>
      <w:proofErr w:type="spell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4) для слепоглухих предоставляются услуги </w:t>
      </w:r>
      <w:proofErr w:type="spell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тифлосурдопереводчика</w:t>
      </w:r>
      <w:proofErr w:type="spell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</w:t>
      </w:r>
      <w:proofErr w:type="spell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ИГиЛ</w:t>
      </w:r>
      <w:proofErr w:type="spell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СО РАН проводятся в письменной форме;</w:t>
      </w:r>
    </w:p>
    <w:p w:rsidR="000274E6" w:rsidRPr="00157989" w:rsidRDefault="000274E6" w:rsidP="000274E6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0274E6" w:rsidRPr="00157989" w:rsidRDefault="000274E6" w:rsidP="005440DD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надиктовываются</w:t>
      </w:r>
      <w:proofErr w:type="spell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ассистенту;</w:t>
      </w:r>
    </w:p>
    <w:p w:rsidR="000274E6" w:rsidRPr="00157989" w:rsidRDefault="000274E6" w:rsidP="005440DD">
      <w:pPr>
        <w:suppressAutoHyphens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вступительные испытания, проводимые в письменной форме, по решению </w:t>
      </w:r>
      <w:proofErr w:type="spellStart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ИГиЛ</w:t>
      </w:r>
      <w:proofErr w:type="spellEnd"/>
      <w:r w:rsidRPr="00157989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СО РАН проводятся в устной форме.</w:t>
      </w:r>
    </w:p>
    <w:p w:rsidR="000274E6" w:rsidRPr="00157989" w:rsidRDefault="000274E6" w:rsidP="005440DD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</w:pPr>
      <w:r w:rsidRPr="00157989">
        <w:rPr>
          <w:bCs/>
        </w:rPr>
        <w:t xml:space="preserve">Условия, указанные в </w:t>
      </w:r>
      <w:r w:rsidRPr="006F6079">
        <w:rPr>
          <w:bCs/>
        </w:rPr>
        <w:t xml:space="preserve">пунктах </w:t>
      </w:r>
      <w:r w:rsidRPr="000274E6">
        <w:rPr>
          <w:bCs/>
        </w:rPr>
        <w:t>2</w:t>
      </w:r>
      <w:r w:rsidRPr="006F6079">
        <w:rPr>
          <w:bCs/>
        </w:rPr>
        <w:t xml:space="preserve"> – </w:t>
      </w:r>
      <w:r w:rsidRPr="000274E6">
        <w:rPr>
          <w:bCs/>
        </w:rPr>
        <w:t>7</w:t>
      </w:r>
      <w:r w:rsidRPr="006F6079">
        <w:rPr>
          <w:bCs/>
        </w:rPr>
        <w:t xml:space="preserve"> настоящих </w:t>
      </w:r>
      <w:r>
        <w:rPr>
          <w:bCs/>
        </w:rPr>
        <w:t>Особенностей</w:t>
      </w:r>
      <w:r w:rsidRPr="006F6079">
        <w:rPr>
          <w:bCs/>
        </w:rPr>
        <w:t>, предоставляются</w:t>
      </w:r>
      <w:r w:rsidRPr="00157989">
        <w:rPr>
          <w:bCs/>
        </w:rPr>
        <w:t xml:space="preserve"> поступающим из числа инвалидов на основании заявления о приеме, содержащего сведения о необходимости создания для поступающего соответствующих специальных условий </w:t>
      </w:r>
      <w:r w:rsidRPr="00157989">
        <w:t xml:space="preserve">при проведении вступительных испытаний в связи с его инвалидностью, и документа, подтверждающего инвалидность, в </w:t>
      </w:r>
      <w:proofErr w:type="gramStart"/>
      <w:r w:rsidRPr="00157989">
        <w:t>связи</w:t>
      </w:r>
      <w:proofErr w:type="gramEnd"/>
      <w:r w:rsidRPr="00157989">
        <w:t xml:space="preserve"> с наличием которой необходимо создание указанных условий.</w:t>
      </w:r>
    </w:p>
    <w:p w:rsidR="005502D1" w:rsidRPr="000274E6" w:rsidRDefault="005502D1">
      <w:pPr>
        <w:rPr>
          <w:rFonts w:ascii="Times New Roman" w:hAnsi="Times New Roman" w:cs="Times New Roman"/>
          <w:sz w:val="24"/>
          <w:szCs w:val="24"/>
        </w:rPr>
      </w:pPr>
    </w:p>
    <w:sectPr w:rsidR="005502D1" w:rsidRPr="000274E6" w:rsidSect="0055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7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1A1E"/>
    <w:multiLevelType w:val="hybridMultilevel"/>
    <w:tmpl w:val="49BE932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74E6"/>
    <w:rsid w:val="000274E6"/>
    <w:rsid w:val="005440DD"/>
    <w:rsid w:val="005502D1"/>
    <w:rsid w:val="00E0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E6"/>
    <w:pPr>
      <w:suppressAutoHyphens/>
    </w:pPr>
    <w:rPr>
      <w:rFonts w:ascii="Calibri" w:eastAsia="font173" w:hAnsi="Calibri" w:cs="font173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2022-04-21T09:28:00Z</cp:lastPrinted>
  <dcterms:created xsi:type="dcterms:W3CDTF">2022-04-13T03:50:00Z</dcterms:created>
  <dcterms:modified xsi:type="dcterms:W3CDTF">2022-04-21T09:29:00Z</dcterms:modified>
</cp:coreProperties>
</file>