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3A" w:rsidRPr="00222F9A" w:rsidRDefault="008C685A" w:rsidP="00AB7C0B">
      <w:pPr>
        <w:jc w:val="center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Полное наименование, сокращенное наименование:</w:t>
      </w:r>
    </w:p>
    <w:p w:rsidR="00EE66A5" w:rsidRDefault="00EE66A5" w:rsidP="00EE66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66A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едеральное государственное бюджетное образовательное учреждение высшего образования «</w:t>
      </w:r>
      <w:r w:rsidRPr="00EE66A5">
        <w:rPr>
          <w:rFonts w:ascii="Times New Roman" w:hAnsi="Times New Roman"/>
          <w:sz w:val="28"/>
          <w:szCs w:val="28"/>
        </w:rPr>
        <w:t>Новосибирский государственный технический университет</w:t>
      </w:r>
      <w:r>
        <w:rPr>
          <w:rFonts w:ascii="Times New Roman" w:hAnsi="Times New Roman"/>
          <w:sz w:val="28"/>
          <w:szCs w:val="28"/>
        </w:rPr>
        <w:t>», НГТУ.</w:t>
      </w:r>
    </w:p>
    <w:p w:rsidR="008D1402" w:rsidRPr="00222F9A" w:rsidRDefault="008D1402" w:rsidP="00EE66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Место нахождения:</w:t>
      </w:r>
    </w:p>
    <w:p w:rsidR="008D1402" w:rsidRPr="00222F9A" w:rsidRDefault="008D1402" w:rsidP="00AB7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2F9A">
        <w:rPr>
          <w:rFonts w:ascii="Times New Roman" w:hAnsi="Times New Roman"/>
          <w:sz w:val="28"/>
          <w:szCs w:val="28"/>
        </w:rPr>
        <w:t xml:space="preserve">Россия, </w:t>
      </w:r>
      <w:r w:rsidR="00EE66A5">
        <w:rPr>
          <w:rFonts w:ascii="Times New Roman" w:hAnsi="Times New Roman"/>
          <w:sz w:val="28"/>
          <w:szCs w:val="28"/>
        </w:rPr>
        <w:t>г. Новосибирск.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почты, адрес официального сайта в сети Интернет:</w:t>
      </w:r>
    </w:p>
    <w:p w:rsidR="006F46FF" w:rsidRPr="00DD577A" w:rsidRDefault="00EE66A5" w:rsidP="006F46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77A">
        <w:rPr>
          <w:rFonts w:ascii="Times New Roman" w:hAnsi="Times New Roman"/>
          <w:sz w:val="28"/>
          <w:szCs w:val="28"/>
          <w:shd w:val="clear" w:color="auto" w:fill="FFFFFF"/>
        </w:rPr>
        <w:t xml:space="preserve">630073, г. Новосибирск, пр-т </w:t>
      </w:r>
      <w:proofErr w:type="spellStart"/>
      <w:r w:rsidRPr="00DD577A">
        <w:rPr>
          <w:rFonts w:ascii="Times New Roman" w:hAnsi="Times New Roman"/>
          <w:sz w:val="28"/>
          <w:szCs w:val="28"/>
          <w:shd w:val="clear" w:color="auto" w:fill="FFFFFF"/>
        </w:rPr>
        <w:t>К.Маркса</w:t>
      </w:r>
      <w:proofErr w:type="spellEnd"/>
      <w:r w:rsidRPr="00DD577A">
        <w:rPr>
          <w:rFonts w:ascii="Times New Roman" w:hAnsi="Times New Roman"/>
          <w:sz w:val="28"/>
          <w:szCs w:val="28"/>
          <w:shd w:val="clear" w:color="auto" w:fill="FFFFFF"/>
        </w:rPr>
        <w:t>, 20</w:t>
      </w:r>
      <w:r w:rsidR="006F46FF" w:rsidRPr="00DD577A">
        <w:rPr>
          <w:rFonts w:ascii="Times New Roman" w:hAnsi="Times New Roman"/>
          <w:sz w:val="28"/>
          <w:szCs w:val="28"/>
          <w:shd w:val="clear" w:color="auto" w:fill="FFFFFF"/>
        </w:rPr>
        <w:t xml:space="preserve">; телефоны </w:t>
      </w:r>
      <w:r w:rsidR="006F46FF" w:rsidRPr="00DD577A">
        <w:rPr>
          <w:rFonts w:ascii="Times New Roman" w:hAnsi="Times New Roman"/>
          <w:sz w:val="28"/>
          <w:szCs w:val="28"/>
        </w:rPr>
        <w:t xml:space="preserve">+7 (383) 346 08 43 (общий отдел), +7 (383) 346 50 01 (приемная ректора), </w:t>
      </w:r>
      <w:r w:rsidR="006F46FF" w:rsidRPr="00DD577A">
        <w:rPr>
          <w:rFonts w:ascii="Times New Roman" w:hAnsi="Times New Roman"/>
          <w:sz w:val="28"/>
          <w:szCs w:val="28"/>
          <w:lang w:val="en-US"/>
        </w:rPr>
        <w:t>e</w:t>
      </w:r>
      <w:r w:rsidR="006F46FF" w:rsidRPr="00DD577A">
        <w:rPr>
          <w:rFonts w:ascii="Times New Roman" w:hAnsi="Times New Roman"/>
          <w:sz w:val="28"/>
          <w:szCs w:val="28"/>
        </w:rPr>
        <w:t>-</w:t>
      </w:r>
      <w:r w:rsidR="006F46FF" w:rsidRPr="00DD577A">
        <w:rPr>
          <w:rFonts w:ascii="Times New Roman" w:hAnsi="Times New Roman"/>
          <w:sz w:val="28"/>
          <w:szCs w:val="28"/>
          <w:lang w:val="en-US"/>
        </w:rPr>
        <w:t>mail</w:t>
      </w:r>
      <w:r w:rsidR="006F46FF" w:rsidRPr="00DD577A">
        <w:rPr>
          <w:rFonts w:ascii="Times New Roman" w:hAnsi="Times New Roman"/>
          <w:sz w:val="28"/>
          <w:szCs w:val="28"/>
        </w:rPr>
        <w:t>:</w:t>
      </w:r>
      <w:r w:rsidR="006F46FF" w:rsidRPr="00DD577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="006F46FF" w:rsidRPr="00DD577A">
          <w:rPr>
            <w:rStyle w:val="a4"/>
            <w:rFonts w:ascii="Times New Roman" w:hAnsi="Times New Roman"/>
            <w:color w:val="auto"/>
            <w:sz w:val="28"/>
            <w:szCs w:val="28"/>
          </w:rPr>
          <w:t>rector@nstu.ru</w:t>
        </w:r>
        <w:r w:rsidR="006F46FF" w:rsidRPr="00DD577A">
          <w:rPr>
            <w:rStyle w:val="apple-converted-space"/>
            <w:rFonts w:ascii="Times New Roman" w:hAnsi="Times New Roman"/>
            <w:sz w:val="28"/>
            <w:szCs w:val="28"/>
          </w:rPr>
          <w:t> </w:t>
        </w:r>
      </w:hyperlink>
      <w:r w:rsidR="006F46FF" w:rsidRPr="00DD577A">
        <w:rPr>
          <w:rFonts w:ascii="Times New Roman" w:hAnsi="Times New Roman"/>
          <w:sz w:val="28"/>
          <w:szCs w:val="28"/>
        </w:rPr>
        <w:t xml:space="preserve"> адрес сайта</w:t>
      </w:r>
      <w:r w:rsidR="006F46FF" w:rsidRPr="00DD577A">
        <w:rPr>
          <w:rStyle w:val="a5"/>
          <w:rFonts w:ascii="Times New Roman" w:hAnsi="Times New Roman"/>
          <w:sz w:val="28"/>
          <w:szCs w:val="28"/>
        </w:rPr>
        <w:t>:</w:t>
      </w:r>
      <w:r w:rsidR="006F46FF" w:rsidRPr="00DD577A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hyperlink r:id="rId6" w:history="1">
        <w:r w:rsidR="006F46FF" w:rsidRPr="00DD577A">
          <w:rPr>
            <w:rStyle w:val="a4"/>
            <w:rFonts w:ascii="Times New Roman" w:hAnsi="Times New Roman"/>
            <w:color w:val="auto"/>
            <w:sz w:val="28"/>
            <w:szCs w:val="28"/>
          </w:rPr>
          <w:t>www.nstu.ru</w:t>
        </w:r>
      </w:hyperlink>
      <w:r w:rsidR="006F46FF" w:rsidRPr="00DD577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F46FF" w:rsidRPr="00DD577A">
        <w:rPr>
          <w:rFonts w:ascii="Times New Roman" w:hAnsi="Times New Roman"/>
          <w:sz w:val="28"/>
          <w:szCs w:val="28"/>
        </w:rPr>
        <w:t>(http://нгту.рф)</w:t>
      </w:r>
    </w:p>
    <w:p w:rsidR="008C685A" w:rsidRPr="00816FBB" w:rsidRDefault="008C685A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 xml:space="preserve">Список </w:t>
      </w:r>
      <w:r w:rsidR="00AB7C0B" w:rsidRPr="00222F9A">
        <w:rPr>
          <w:rFonts w:ascii="Times New Roman" w:hAnsi="Times New Roman"/>
          <w:b/>
          <w:sz w:val="28"/>
          <w:szCs w:val="28"/>
        </w:rPr>
        <w:t>основных публикаций работников ведущей организации по теме диссертации в рецензируемых научных изданиях за последние 5 лет</w:t>
      </w:r>
      <w:r w:rsidRPr="00222F9A">
        <w:rPr>
          <w:rFonts w:ascii="Times New Roman" w:hAnsi="Times New Roman"/>
          <w:b/>
          <w:sz w:val="28"/>
          <w:szCs w:val="28"/>
        </w:rPr>
        <w:t>: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Левин В.Е., </w:t>
      </w:r>
      <w:proofErr w:type="spellStart"/>
      <w:r>
        <w:rPr>
          <w:rFonts w:ascii="Times New Roman" w:hAnsi="Times New Roman"/>
          <w:sz w:val="28"/>
          <w:szCs w:val="28"/>
        </w:rPr>
        <w:t>Красноруцкий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 Алгоритм численного решения нелинейной краевой задачи динамического деформирования тонкого стержня // Вестник Пермского национального исследовательского политехнического университета. Механика. 2014. № 2. С. 168-199.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Левин В.Е., </w:t>
      </w:r>
      <w:proofErr w:type="spellStart"/>
      <w:r>
        <w:rPr>
          <w:rFonts w:ascii="Times New Roman" w:hAnsi="Times New Roman"/>
          <w:sz w:val="28"/>
          <w:szCs w:val="28"/>
        </w:rPr>
        <w:t>Красноруцкий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Методика вычисления параметров больших поворотов поперечных сечений гибкого стержня при расчетах в рамках его дифференциальной модели. Часть 1 // Научный вестник Новосибирского государственного технического университета. 2013. № 2 (51). С. 155-165.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Левин В.Е., </w:t>
      </w:r>
      <w:proofErr w:type="spellStart"/>
      <w:r>
        <w:rPr>
          <w:rFonts w:ascii="Times New Roman" w:hAnsi="Times New Roman"/>
          <w:sz w:val="28"/>
          <w:szCs w:val="28"/>
        </w:rPr>
        <w:t>Красноруцкий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Методика вычисления параметров больших поворотов поперечных сечений гибкого стержня при расчетах в рамках его дифференциальной модели. Часть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// Научный вестник Новосибирского государственного технического университета. 2013. № 3 (52). С. 146-159</w:t>
      </w:r>
      <w:r>
        <w:t>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 В.Е., </w:t>
      </w:r>
      <w:proofErr w:type="spellStart"/>
      <w:r>
        <w:rPr>
          <w:rFonts w:ascii="Times New Roman" w:hAnsi="Times New Roman"/>
          <w:sz w:val="28"/>
          <w:szCs w:val="28"/>
        </w:rPr>
        <w:t>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/>
          <w:sz w:val="28"/>
          <w:szCs w:val="28"/>
        </w:rPr>
        <w:t>Красноруцкий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/>
          <w:sz w:val="28"/>
          <w:szCs w:val="28"/>
        </w:rPr>
        <w:t>Алюкаев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П.З.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Применение глобальных координат в модели составной осесимметричной оболочки при анализе ее статического и динамического поведения // Научный вестник Новосибирского государственного технического университета. 2013. № 4. С. 114-123.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Шумский Г.М., Калашникова А.С. Аэродинамический расчет несущего винта с использованием итерационного метода // Доклады Академии наук высшей школы Российской Федерации. 2015. № 1 (26). С. 121-127.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Матвеев А.Д., Гришанов А.Н. Расчет композитных цилиндрических оболочек с применением многосеточных элементов // Сибирский журнал науки и технологий. 2016. Т. 17. № 3. С. 587-594.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А.Д., Гришанов А.Н. Многосеточные криволинейные элементы в трехмерном анализе цилиндрических композитных панелей и оболочек с полостями и отверстиями // Ученые записки Казанского университета. Серия: Физико-математические науки. 2014. Т. 156. № 4. С. 47-59</w:t>
      </w:r>
      <w:r>
        <w:t>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 А.Д., Гришанов А.Н. Одно- и </w:t>
      </w:r>
      <w:proofErr w:type="spellStart"/>
      <w:r>
        <w:rPr>
          <w:rFonts w:ascii="Times New Roman" w:hAnsi="Times New Roman"/>
          <w:sz w:val="28"/>
          <w:szCs w:val="28"/>
        </w:rPr>
        <w:t>двухсеточные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криволинейные элементы трехмерных цилиндрических панелей и оболочек // Известия Алтайского государственного университета. 2014. № 1-1 (81). С. 84-89.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Бутырин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Максименко В.Н., </w:t>
      </w:r>
      <w:proofErr w:type="spellStart"/>
      <w:r>
        <w:rPr>
          <w:rFonts w:ascii="Times New Roman" w:hAnsi="Times New Roman"/>
          <w:sz w:val="28"/>
          <w:szCs w:val="28"/>
        </w:rPr>
        <w:t>Павшок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Резников Б.С. Расчеты на прочность и оптимальное проектирование по весу многослойных оболочечных изделий из композитов при воздействии совокупности нагрузок // Прикладная механика и техническая физика. 2014. Т. 55. №</w:t>
      </w:r>
      <w:r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</w:rPr>
        <w:t xml:space="preserve"> 1 (323). С. 57-65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Butyrin V.I.,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Maksimenko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V.N.,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Pavshok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L.V.,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Reznikov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B.S. Strength calculations and optimal weight design of multilayer shell-shaped composite products under a set of loads // Journal of Applied Mechanics and Technical Physics. 2014.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55. № 1.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 44-51. (</w:t>
      </w:r>
      <w:r>
        <w:rPr>
          <w:rFonts w:ascii="Times New Roman" w:hAnsi="Times New Roman"/>
          <w:sz w:val="28"/>
          <w:szCs w:val="28"/>
        </w:rPr>
        <w:t>Версия)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Levyakov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S.V. Formulation of a geometrically nonlinear 3d beam finite element based on kinematic-group approach // Applied Mathematical Modelling. 2015.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. 39. № 20.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Levyakov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S.V. Thermal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elastica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shear-deformable beam fabricated of functionally graded material 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Mechanica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2015.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226. № 3.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 723-733.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Levyakov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S.V. Evaluation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reissner's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equations of finite pure bending of curved elastic tubes // Journal of Applied Mechanics, Transactions ASME. 2014.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81. № 4. </w:t>
      </w:r>
      <w:r>
        <w:rPr>
          <w:rFonts w:ascii="Times New Roman" w:hAnsi="Times New Roman"/>
          <w:sz w:val="28"/>
          <w:szCs w:val="28"/>
        </w:rPr>
        <w:t>С</w:t>
      </w:r>
      <w:r w:rsidRPr="004D5D5B">
        <w:rPr>
          <w:rFonts w:ascii="Times New Roman" w:hAnsi="Times New Roman"/>
          <w:sz w:val="28"/>
          <w:szCs w:val="28"/>
          <w:lang w:val="en-US"/>
        </w:rPr>
        <w:t>. 041014</w:t>
      </w:r>
      <w:r>
        <w:rPr>
          <w:rFonts w:ascii="Times New Roman" w:hAnsi="Times New Roman"/>
          <w:sz w:val="28"/>
          <w:szCs w:val="28"/>
          <w:lang w:val="en-US"/>
        </w:rPr>
        <w:t>-1.</w:t>
      </w:r>
    </w:p>
    <w:p w:rsidR="00816FBB" w:rsidRDefault="00816FBB" w:rsidP="00816FBB">
      <w:pPr>
        <w:pStyle w:val="a3"/>
        <w:numPr>
          <w:ilvl w:val="0"/>
          <w:numId w:val="19"/>
        </w:numPr>
        <w:rPr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Levyakov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Elastica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solution for thermal bending of a functionally graded beam 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Mechanica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2013.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224. № 8.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 1731-1740</w:t>
      </w:r>
      <w:r>
        <w:rPr>
          <w:lang w:val="en-US"/>
        </w:rPr>
        <w:t>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Максименко В.Н., Зорин С.А. Напряженное состояние анизотропной пластины с тонким упругим включением вдоль гладкой кривой // Научный вестник Новосибирского государственного технического университета. 2013. № 3 (52). С. 125-130.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К.А., Орлов С.А., Орлов А.С. Анализ акустического нагружения сотовой панели // Научный вестник Новосибирского государственного технического университета. 2013. № 3 (52). С. 131-138.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Орлов С.А., Копытов В.И., Матвеев К.А. Формирование ударных воздействий высокой интенсивности для пространственных конструкций. // Известия высших учебных заведений. Физика. 2013. Т. 56. № 7-3. С. 197-199.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Бачурин А.С., Бобин К.Н., Матвеев К.А., </w:t>
      </w:r>
      <w:proofErr w:type="spellStart"/>
      <w:r>
        <w:rPr>
          <w:rFonts w:ascii="Times New Roman" w:hAnsi="Times New Roman"/>
          <w:sz w:val="28"/>
          <w:szCs w:val="28"/>
        </w:rPr>
        <w:t>Курлаев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Влияние закалки на остаточные деформации деталей летательных аппаратов из алюминиевых сплавов // Сибирский журнал науки и технологий. 2013. № 3 (49). С. 119-123.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Бачурин А.С., Бобин К.Н., Матвеев К.А., </w:t>
      </w:r>
      <w:proofErr w:type="spellStart"/>
      <w:r>
        <w:rPr>
          <w:rFonts w:ascii="Times New Roman" w:hAnsi="Times New Roman"/>
          <w:sz w:val="28"/>
          <w:szCs w:val="28"/>
        </w:rPr>
        <w:t>Курлаев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Численное моделирование влияния припуска на величину остаточных напряжений в деталях летательных аппаратов после закалки // Сибирский журнал науки и технологий. 2013. № 3 (49). С. 123-128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Присекин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В.Л., </w:t>
      </w:r>
      <w:proofErr w:type="spellStart"/>
      <w:r>
        <w:rPr>
          <w:rFonts w:ascii="Times New Roman" w:hAnsi="Times New Roman"/>
          <w:sz w:val="28"/>
          <w:szCs w:val="28"/>
        </w:rPr>
        <w:t>Пустовой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Расторгуев Г.И. Алгоритмы управления усталостными испытаниями самолетов // Прикладная механика и техническая физика. 2014. Т. 55. № 1 (323). С. 198-206. 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Prisekin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V.L.,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Pustovoi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N.V.,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Rastorguev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G.I. Algorithms for controlling fatigue tests of airplanes // Journal of Applied Mechanics and Technical Physics. 2014.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55. № 1.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 164-171</w:t>
      </w:r>
      <w:r>
        <w:rPr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Версия)</w:t>
      </w:r>
    </w:p>
    <w:p w:rsidR="00816FBB" w:rsidRDefault="00816FBB" w:rsidP="00816FB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Левин В.Е., </w:t>
      </w:r>
      <w:proofErr w:type="spellStart"/>
      <w:r>
        <w:rPr>
          <w:rFonts w:ascii="Times New Roman" w:hAnsi="Times New Roman"/>
          <w:sz w:val="28"/>
          <w:szCs w:val="28"/>
        </w:rPr>
        <w:t>Красноруцкий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 Алгоритм численного решения нелинейной краевой задачи динамического деформирования тонкого стержня // Вестник Пермско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 национального исследовательского политехнического университета. Механика. 2014. № 2. С. 168-199.</w:t>
      </w:r>
    </w:p>
    <w:p w:rsidR="00816FBB" w:rsidRDefault="00816FBB" w:rsidP="00816FBB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816FBB" w:rsidSect="00F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6A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65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34F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AA8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DC3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4C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2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81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29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E44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7847F9B"/>
    <w:multiLevelType w:val="hybridMultilevel"/>
    <w:tmpl w:val="80640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A7901C1"/>
    <w:multiLevelType w:val="hybridMultilevel"/>
    <w:tmpl w:val="EFE6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8B5CB9"/>
    <w:multiLevelType w:val="hybridMultilevel"/>
    <w:tmpl w:val="CA1C1678"/>
    <w:lvl w:ilvl="0" w:tplc="4D4E3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7659C6"/>
    <w:multiLevelType w:val="hybridMultilevel"/>
    <w:tmpl w:val="AEA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01A7"/>
    <w:multiLevelType w:val="hybridMultilevel"/>
    <w:tmpl w:val="43C68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713D"/>
    <w:multiLevelType w:val="multilevel"/>
    <w:tmpl w:val="1A80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B7FD9"/>
    <w:multiLevelType w:val="multilevel"/>
    <w:tmpl w:val="F8C8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85A"/>
    <w:rsid w:val="00001171"/>
    <w:rsid w:val="00056392"/>
    <w:rsid w:val="00070351"/>
    <w:rsid w:val="00096A2A"/>
    <w:rsid w:val="000E062C"/>
    <w:rsid w:val="000E0782"/>
    <w:rsid w:val="000F311A"/>
    <w:rsid w:val="00120A65"/>
    <w:rsid w:val="00123F30"/>
    <w:rsid w:val="001A7C1A"/>
    <w:rsid w:val="001B3840"/>
    <w:rsid w:val="001D58DE"/>
    <w:rsid w:val="00220341"/>
    <w:rsid w:val="00222F9A"/>
    <w:rsid w:val="002F3960"/>
    <w:rsid w:val="0039684F"/>
    <w:rsid w:val="003F397D"/>
    <w:rsid w:val="00426A7D"/>
    <w:rsid w:val="00451937"/>
    <w:rsid w:val="004629BD"/>
    <w:rsid w:val="00494CCE"/>
    <w:rsid w:val="004B46AB"/>
    <w:rsid w:val="004D5D5B"/>
    <w:rsid w:val="004E2D9C"/>
    <w:rsid w:val="0053178A"/>
    <w:rsid w:val="00555728"/>
    <w:rsid w:val="005637BE"/>
    <w:rsid w:val="0060152E"/>
    <w:rsid w:val="00644A32"/>
    <w:rsid w:val="006A564E"/>
    <w:rsid w:val="006B3B8A"/>
    <w:rsid w:val="006D51DB"/>
    <w:rsid w:val="006E7175"/>
    <w:rsid w:val="006F09EA"/>
    <w:rsid w:val="006F46FF"/>
    <w:rsid w:val="00752A19"/>
    <w:rsid w:val="007611DC"/>
    <w:rsid w:val="00775585"/>
    <w:rsid w:val="007B4125"/>
    <w:rsid w:val="007B49EC"/>
    <w:rsid w:val="007F12B1"/>
    <w:rsid w:val="00816FBB"/>
    <w:rsid w:val="00831E52"/>
    <w:rsid w:val="00850738"/>
    <w:rsid w:val="0086338B"/>
    <w:rsid w:val="00881297"/>
    <w:rsid w:val="00887527"/>
    <w:rsid w:val="008C685A"/>
    <w:rsid w:val="008D10CA"/>
    <w:rsid w:val="008D1402"/>
    <w:rsid w:val="00951481"/>
    <w:rsid w:val="00961B91"/>
    <w:rsid w:val="0097742D"/>
    <w:rsid w:val="009B5502"/>
    <w:rsid w:val="00A86289"/>
    <w:rsid w:val="00AB7C0B"/>
    <w:rsid w:val="00AC6F2E"/>
    <w:rsid w:val="00AF5B0C"/>
    <w:rsid w:val="00B64A0F"/>
    <w:rsid w:val="00BD6720"/>
    <w:rsid w:val="00BD7BBF"/>
    <w:rsid w:val="00C21898"/>
    <w:rsid w:val="00C76584"/>
    <w:rsid w:val="00CC0A65"/>
    <w:rsid w:val="00CE54B2"/>
    <w:rsid w:val="00CE695F"/>
    <w:rsid w:val="00D34D45"/>
    <w:rsid w:val="00D50BC4"/>
    <w:rsid w:val="00DA3E1D"/>
    <w:rsid w:val="00DB357C"/>
    <w:rsid w:val="00DD577A"/>
    <w:rsid w:val="00DD6D00"/>
    <w:rsid w:val="00DE34E4"/>
    <w:rsid w:val="00DE38C6"/>
    <w:rsid w:val="00E831FD"/>
    <w:rsid w:val="00E9748F"/>
    <w:rsid w:val="00EE66A5"/>
    <w:rsid w:val="00EF38C6"/>
    <w:rsid w:val="00EF3F1D"/>
    <w:rsid w:val="00F62CBC"/>
    <w:rsid w:val="00F95472"/>
    <w:rsid w:val="00F96F6C"/>
    <w:rsid w:val="00FA293A"/>
    <w:rsid w:val="00FC281B"/>
    <w:rsid w:val="00FD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76BF-C5C4-4FA0-8595-418DC4B9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5A"/>
    <w:pPr>
      <w:ind w:left="720"/>
      <w:contextualSpacing/>
    </w:pPr>
  </w:style>
  <w:style w:type="character" w:styleId="a4">
    <w:name w:val="Hyperlink"/>
    <w:uiPriority w:val="99"/>
    <w:unhideWhenUsed/>
    <w:rsid w:val="008C6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11A"/>
  </w:style>
  <w:style w:type="paragraph" w:customStyle="1" w:styleId="1">
    <w:name w:val="Абзац списка1"/>
    <w:basedOn w:val="a"/>
    <w:rsid w:val="00D50BC4"/>
    <w:pPr>
      <w:ind w:left="720"/>
      <w:contextualSpacing/>
    </w:pPr>
    <w:rPr>
      <w:rFonts w:eastAsia="Times New Roman"/>
    </w:rPr>
  </w:style>
  <w:style w:type="character" w:customStyle="1" w:styleId="menug">
    <w:name w:val="menug"/>
    <w:basedOn w:val="a0"/>
    <w:rsid w:val="00D50BC4"/>
  </w:style>
  <w:style w:type="character" w:styleId="a5">
    <w:name w:val="Strong"/>
    <w:uiPriority w:val="22"/>
    <w:qFormat/>
    <w:rsid w:val="00BD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tu.ru/" TargetMode="External"/><Relationship Id="rId5" Type="http://schemas.openxmlformats.org/officeDocument/2006/relationships/hyperlink" Target="mailto:rector@n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>Grizli777</Company>
  <LinksUpToDate>false</LinksUpToDate>
  <CharactersWithSpaces>5617</CharactersWithSpaces>
  <SharedDoc>false</SharedDoc>
  <HLinks>
    <vt:vector size="6" baseType="variant"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mailto:root@ispms.tomsk.ru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subject/>
  <dc:creator>Виктория</dc:creator>
  <cp:keywords/>
  <cp:lastModifiedBy>Владимир Кургузов</cp:lastModifiedBy>
  <cp:revision>4</cp:revision>
  <cp:lastPrinted>2017-10-09T04:03:00Z</cp:lastPrinted>
  <dcterms:created xsi:type="dcterms:W3CDTF">2017-10-30T07:18:00Z</dcterms:created>
  <dcterms:modified xsi:type="dcterms:W3CDTF">2017-10-31T03:38:00Z</dcterms:modified>
</cp:coreProperties>
</file>