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C0" w:rsidRPr="00CA1C7C" w:rsidRDefault="00694DC0" w:rsidP="00694DC0">
      <w:pPr>
        <w:jc w:val="center"/>
        <w:rPr>
          <w:b/>
          <w:sz w:val="28"/>
          <w:szCs w:val="28"/>
        </w:rPr>
      </w:pPr>
      <w:r w:rsidRPr="00CA1C7C">
        <w:rPr>
          <w:b/>
          <w:sz w:val="28"/>
          <w:szCs w:val="28"/>
        </w:rPr>
        <w:t>Сведения об официальных оппонентах:</w:t>
      </w:r>
    </w:p>
    <w:p w:rsidR="00694DC0" w:rsidRDefault="00694DC0" w:rsidP="00694DC0">
      <w:pPr>
        <w:jc w:val="center"/>
        <w:rPr>
          <w:sz w:val="28"/>
          <w:szCs w:val="28"/>
        </w:rPr>
      </w:pPr>
    </w:p>
    <w:p w:rsidR="00694DC0" w:rsidRPr="00EA4C93" w:rsidRDefault="00541067" w:rsidP="00694DC0">
      <w:pPr>
        <w:pStyle w:val="a6"/>
        <w:numPr>
          <w:ilvl w:val="0"/>
          <w:numId w:val="6"/>
        </w:num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Фамилия, имя, отчество:</w:t>
      </w:r>
    </w:p>
    <w:p w:rsidR="00694DC0" w:rsidRPr="005B2FAF" w:rsidRDefault="00694DC0" w:rsidP="00694DC0">
      <w:pPr>
        <w:pStyle w:val="a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Александрова Надежда Ивановна</w:t>
      </w:r>
    </w:p>
    <w:p w:rsidR="00694DC0" w:rsidRPr="00EA4C93" w:rsidRDefault="00694DC0" w:rsidP="00694DC0">
      <w:pPr>
        <w:pStyle w:val="a6"/>
        <w:numPr>
          <w:ilvl w:val="0"/>
          <w:numId w:val="6"/>
        </w:numPr>
        <w:spacing w:after="160" w:line="259" w:lineRule="auto"/>
        <w:ind w:left="714" w:hanging="357"/>
        <w:jc w:val="both"/>
        <w:rPr>
          <w:b/>
          <w:sz w:val="28"/>
          <w:szCs w:val="28"/>
        </w:rPr>
      </w:pPr>
      <w:r w:rsidRPr="00EA4C93">
        <w:rPr>
          <w:b/>
          <w:sz w:val="28"/>
          <w:szCs w:val="28"/>
        </w:rPr>
        <w:t>учёная степень, обладателем которой является официальный оппонент, и наименования отрасли наук, научных специальностей, по которым защищена диссертация:</w:t>
      </w:r>
    </w:p>
    <w:p w:rsidR="00694DC0" w:rsidRPr="005B2FAF" w:rsidRDefault="00694DC0" w:rsidP="00694DC0">
      <w:pPr>
        <w:pStyle w:val="a6"/>
        <w:ind w:firstLine="696"/>
        <w:jc w:val="both"/>
        <w:rPr>
          <w:i/>
          <w:sz w:val="28"/>
          <w:szCs w:val="28"/>
        </w:rPr>
      </w:pPr>
      <w:r w:rsidRPr="005B2FAF">
        <w:rPr>
          <w:i/>
          <w:sz w:val="28"/>
          <w:szCs w:val="28"/>
        </w:rPr>
        <w:t>доктор физико-математических наук по специальност</w:t>
      </w:r>
      <w:r>
        <w:rPr>
          <w:i/>
          <w:sz w:val="28"/>
          <w:szCs w:val="28"/>
        </w:rPr>
        <w:t>и</w:t>
      </w:r>
      <w:r w:rsidRPr="005B2FAF">
        <w:rPr>
          <w:i/>
          <w:sz w:val="28"/>
          <w:szCs w:val="28"/>
        </w:rPr>
        <w:t xml:space="preserve"> 01.02.04 – механи</w:t>
      </w:r>
      <w:r>
        <w:rPr>
          <w:i/>
          <w:sz w:val="28"/>
          <w:szCs w:val="28"/>
        </w:rPr>
        <w:t>ка деформируемого твердого тела</w:t>
      </w:r>
    </w:p>
    <w:p w:rsidR="00694DC0" w:rsidRPr="00EA4C93" w:rsidRDefault="00694DC0" w:rsidP="00694DC0">
      <w:pPr>
        <w:pStyle w:val="a6"/>
        <w:numPr>
          <w:ilvl w:val="0"/>
          <w:numId w:val="6"/>
        </w:numPr>
        <w:spacing w:after="160" w:line="259" w:lineRule="auto"/>
        <w:jc w:val="both"/>
        <w:rPr>
          <w:b/>
          <w:sz w:val="28"/>
          <w:szCs w:val="28"/>
        </w:rPr>
      </w:pPr>
      <w:r w:rsidRPr="00EA4C93">
        <w:rPr>
          <w:b/>
          <w:sz w:val="28"/>
          <w:szCs w:val="28"/>
        </w:rPr>
        <w:t>полное наименование организации, являющейся основным местом работы официального оппонента на момент представления им отзыва в диссертационный совет, и занимаемая им в этой организации должность:</w:t>
      </w:r>
    </w:p>
    <w:p w:rsidR="00694DC0" w:rsidRPr="00F61CD3" w:rsidRDefault="00694DC0" w:rsidP="00694DC0">
      <w:pPr>
        <w:pStyle w:val="a6"/>
        <w:jc w:val="both"/>
        <w:rPr>
          <w:i/>
          <w:sz w:val="28"/>
          <w:szCs w:val="28"/>
        </w:rPr>
      </w:pPr>
      <w:r w:rsidRPr="00F61CD3">
        <w:rPr>
          <w:i/>
          <w:sz w:val="28"/>
          <w:szCs w:val="28"/>
        </w:rPr>
        <w:t xml:space="preserve">Федеральное государственное бюджетное учреждение науки Институт горного дела им. Н.А. </w:t>
      </w:r>
      <w:proofErr w:type="spellStart"/>
      <w:r w:rsidRPr="00F61CD3">
        <w:rPr>
          <w:i/>
          <w:sz w:val="28"/>
          <w:szCs w:val="28"/>
        </w:rPr>
        <w:t>Чинакала</w:t>
      </w:r>
      <w:proofErr w:type="spellEnd"/>
      <w:r w:rsidRPr="00F61CD3">
        <w:rPr>
          <w:i/>
          <w:sz w:val="28"/>
          <w:szCs w:val="28"/>
        </w:rPr>
        <w:t xml:space="preserve"> Сибирского отделения Российской академии наук (г. Новосибирск), главный научный сотрудник</w:t>
      </w:r>
    </w:p>
    <w:p w:rsidR="00694DC0" w:rsidRPr="00EA4C93" w:rsidRDefault="00694DC0" w:rsidP="00F61CD3">
      <w:pPr>
        <w:pStyle w:val="a6"/>
        <w:numPr>
          <w:ilvl w:val="0"/>
          <w:numId w:val="6"/>
        </w:numPr>
        <w:spacing w:after="120" w:line="259" w:lineRule="auto"/>
        <w:ind w:left="714" w:hanging="357"/>
        <w:jc w:val="both"/>
        <w:rPr>
          <w:b/>
          <w:sz w:val="28"/>
          <w:szCs w:val="28"/>
        </w:rPr>
      </w:pPr>
      <w:r w:rsidRPr="00EA4C93">
        <w:rPr>
          <w:b/>
          <w:sz w:val="28"/>
          <w:szCs w:val="28"/>
        </w:rPr>
        <w:t>список основных публикаций официального оппонента по теме диссертации в рецензируемых научных изданиях за последние 5 лет:</w:t>
      </w:r>
    </w:p>
    <w:p w:rsidR="00DD0B9E" w:rsidRPr="00F61CD3" w:rsidRDefault="00DD0B9E" w:rsidP="00F61CD3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 w:rsidRPr="00F61CD3">
        <w:rPr>
          <w:sz w:val="28"/>
          <w:szCs w:val="28"/>
        </w:rPr>
        <w:t xml:space="preserve">Александрова Н.И. Асимптотическое решение </w:t>
      </w:r>
      <w:proofErr w:type="spellStart"/>
      <w:r w:rsidRPr="00F61CD3">
        <w:rPr>
          <w:sz w:val="28"/>
          <w:szCs w:val="28"/>
        </w:rPr>
        <w:t>антиплоской</w:t>
      </w:r>
      <w:proofErr w:type="spellEnd"/>
      <w:r w:rsidRPr="00F61CD3">
        <w:rPr>
          <w:sz w:val="28"/>
          <w:szCs w:val="28"/>
        </w:rPr>
        <w:t xml:space="preserve"> задачи для двумерной решетки // Доклады академии наук. – 2014. – Т. 455, № 1. – С. 34</w:t>
      </w:r>
      <w:r w:rsidR="004107B4" w:rsidRPr="00F61CD3">
        <w:rPr>
          <w:sz w:val="28"/>
          <w:szCs w:val="28"/>
        </w:rPr>
        <w:t>–</w:t>
      </w:r>
      <w:r w:rsidRPr="00F61CD3">
        <w:rPr>
          <w:sz w:val="28"/>
          <w:szCs w:val="28"/>
        </w:rPr>
        <w:t>37.</w:t>
      </w:r>
    </w:p>
    <w:p w:rsidR="00DD0B9E" w:rsidRPr="00F61CD3" w:rsidRDefault="00DD0B9E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  <w:lang w:val="en-US"/>
        </w:rPr>
      </w:pPr>
      <w:proofErr w:type="spellStart"/>
      <w:r w:rsidRPr="00F61CD3">
        <w:rPr>
          <w:sz w:val="28"/>
          <w:szCs w:val="28"/>
          <w:lang w:val="en-US"/>
        </w:rPr>
        <w:t>Aleksandrova</w:t>
      </w:r>
      <w:proofErr w:type="spellEnd"/>
      <w:r w:rsidRPr="00F61CD3">
        <w:rPr>
          <w:color w:val="000000"/>
          <w:sz w:val="28"/>
          <w:szCs w:val="28"/>
          <w:lang w:val="en-US"/>
        </w:rPr>
        <w:t xml:space="preserve"> </w:t>
      </w:r>
      <w:r w:rsidRPr="00F61CD3">
        <w:rPr>
          <w:sz w:val="28"/>
          <w:szCs w:val="28"/>
          <w:lang w:val="en-US"/>
        </w:rPr>
        <w:t>N.I. The discrete Lamb problem: Elastic lattice waves in a block medium // Wave Motion. – 2014. – V. 51, № 5. – P. 818–832.</w:t>
      </w:r>
    </w:p>
    <w:p w:rsidR="00EE2806" w:rsidRPr="00F61CD3" w:rsidRDefault="00EE2806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 w:rsidRPr="00F61CD3">
        <w:rPr>
          <w:sz w:val="28"/>
          <w:szCs w:val="28"/>
        </w:rPr>
        <w:t xml:space="preserve">Александрова Н.И., Шер Е.Н., Варыгина М.П Моделирование распространения сейсмических волн по поверхности блочного массива при сосредоточенном импульсном нагружении, </w:t>
      </w:r>
      <w:proofErr w:type="spellStart"/>
      <w:r w:rsidRPr="00F61CD3">
        <w:rPr>
          <w:sz w:val="28"/>
          <w:szCs w:val="28"/>
        </w:rPr>
        <w:t>Интерэкспо</w:t>
      </w:r>
      <w:proofErr w:type="spellEnd"/>
      <w:r w:rsidRPr="00F61CD3">
        <w:rPr>
          <w:sz w:val="28"/>
          <w:szCs w:val="28"/>
        </w:rPr>
        <w:t xml:space="preserve"> Гео-Сибирь. 2014. Т. 2. № 4. С. 115</w:t>
      </w:r>
      <w:r w:rsidR="004107B4" w:rsidRPr="00F61CD3">
        <w:rPr>
          <w:sz w:val="28"/>
          <w:szCs w:val="28"/>
          <w:lang w:val="en-US"/>
        </w:rPr>
        <w:t>–1</w:t>
      </w:r>
      <w:r w:rsidRPr="00F61CD3">
        <w:rPr>
          <w:sz w:val="28"/>
          <w:szCs w:val="28"/>
        </w:rPr>
        <w:t>2</w:t>
      </w:r>
      <w:r w:rsidR="004107B4" w:rsidRPr="00F61CD3">
        <w:rPr>
          <w:sz w:val="28"/>
          <w:szCs w:val="28"/>
        </w:rPr>
        <w:t>0.</w:t>
      </w:r>
    </w:p>
    <w:p w:rsidR="00EE2806" w:rsidRPr="00F61CD3" w:rsidRDefault="0019118E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Александрова Н.</w:t>
      </w:r>
      <w:r w:rsidR="00EE2806" w:rsidRPr="00F61CD3">
        <w:rPr>
          <w:color w:val="000000"/>
          <w:sz w:val="28"/>
          <w:szCs w:val="28"/>
        </w:rPr>
        <w:t>И. Плоская задача Лэмба для двумерной дискретной среды //</w:t>
      </w:r>
      <w:r w:rsidR="00EE2806" w:rsidRPr="00F61CD3">
        <w:rPr>
          <w:sz w:val="28"/>
          <w:szCs w:val="28"/>
        </w:rPr>
        <w:t xml:space="preserve"> Доклады академии наук. – 2015. – Т. 460</w:t>
      </w:r>
      <w:r w:rsidR="004107B4" w:rsidRPr="00F61CD3">
        <w:rPr>
          <w:sz w:val="28"/>
          <w:szCs w:val="28"/>
        </w:rPr>
        <w:t>.</w:t>
      </w:r>
      <w:r w:rsidR="00EE2806" w:rsidRPr="00F61CD3">
        <w:rPr>
          <w:sz w:val="28"/>
          <w:szCs w:val="28"/>
        </w:rPr>
        <w:t xml:space="preserve"> </w:t>
      </w:r>
      <w:r w:rsidR="004107B4" w:rsidRPr="00F61CD3">
        <w:rPr>
          <w:sz w:val="28"/>
          <w:szCs w:val="28"/>
        </w:rPr>
        <w:t xml:space="preserve">– </w:t>
      </w:r>
      <w:r w:rsidR="00EE2806" w:rsidRPr="00F61CD3">
        <w:rPr>
          <w:sz w:val="28"/>
          <w:szCs w:val="28"/>
        </w:rPr>
        <w:t xml:space="preserve">№ 1. </w:t>
      </w:r>
      <w:r w:rsidR="004107B4" w:rsidRPr="00F61CD3">
        <w:rPr>
          <w:sz w:val="28"/>
          <w:szCs w:val="28"/>
        </w:rPr>
        <w:t xml:space="preserve">– </w:t>
      </w:r>
      <w:r w:rsidR="00EE2806" w:rsidRPr="00F61CD3">
        <w:rPr>
          <w:sz w:val="28"/>
          <w:szCs w:val="28"/>
        </w:rPr>
        <w:t>С.</w:t>
      </w:r>
      <w:r w:rsidR="00EE2806" w:rsidRPr="00F61CD3">
        <w:rPr>
          <w:rStyle w:val="apple-converted-space"/>
          <w:iCs/>
          <w:color w:val="000000"/>
          <w:sz w:val="28"/>
          <w:szCs w:val="28"/>
          <w:lang w:val="en-US"/>
        </w:rPr>
        <w:t> </w:t>
      </w:r>
      <w:r w:rsidR="00EE2806" w:rsidRPr="00F61CD3">
        <w:rPr>
          <w:rStyle w:val="apple-converted-space"/>
          <w:iCs/>
          <w:color w:val="000000"/>
          <w:sz w:val="28"/>
          <w:szCs w:val="28"/>
        </w:rPr>
        <w:t>1</w:t>
      </w:r>
      <w:r w:rsidR="004107B4" w:rsidRPr="00F61CD3">
        <w:rPr>
          <w:sz w:val="28"/>
          <w:szCs w:val="28"/>
        </w:rPr>
        <w:t>–</w:t>
      </w:r>
      <w:r w:rsidR="00EE2806" w:rsidRPr="00F61CD3">
        <w:rPr>
          <w:sz w:val="28"/>
          <w:szCs w:val="28"/>
        </w:rPr>
        <w:t>6.</w:t>
      </w:r>
    </w:p>
    <w:p w:rsidR="00DD0B9E" w:rsidRPr="00F61CD3" w:rsidRDefault="00DD0B9E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 w:rsidRPr="00F61CD3">
        <w:rPr>
          <w:sz w:val="28"/>
          <w:szCs w:val="28"/>
        </w:rPr>
        <w:t>Александрова Н.И. Задача Лэмба для трехмерной модели блочной среды // Фундаментальные и прикладные вопросы горных наук. – 2015. – № 2. – С. 194</w:t>
      </w:r>
      <w:r w:rsidR="004107B4" w:rsidRPr="00F61CD3">
        <w:rPr>
          <w:sz w:val="28"/>
          <w:szCs w:val="28"/>
        </w:rPr>
        <w:t>–</w:t>
      </w:r>
      <w:r w:rsidRPr="00F61CD3">
        <w:rPr>
          <w:sz w:val="28"/>
          <w:szCs w:val="28"/>
        </w:rPr>
        <w:t>198.</w:t>
      </w:r>
    </w:p>
    <w:p w:rsidR="00DD0B9E" w:rsidRPr="00F61CD3" w:rsidRDefault="00DD0B9E" w:rsidP="00694DC0">
      <w:pPr>
        <w:pStyle w:val="11"/>
        <w:numPr>
          <w:ilvl w:val="0"/>
          <w:numId w:val="5"/>
        </w:numPr>
        <w:spacing w:after="12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61CD3">
        <w:rPr>
          <w:rFonts w:ascii="Times New Roman" w:hAnsi="Times New Roman"/>
          <w:sz w:val="28"/>
          <w:szCs w:val="28"/>
          <w:lang w:val="en-US"/>
        </w:rPr>
        <w:t>Aleksandrova</w:t>
      </w:r>
      <w:proofErr w:type="spellEnd"/>
      <w:r w:rsidRPr="00F61CD3">
        <w:rPr>
          <w:rFonts w:ascii="Times New Roman" w:hAnsi="Times New Roman"/>
          <w:sz w:val="28"/>
          <w:szCs w:val="28"/>
          <w:lang w:val="en-US"/>
        </w:rPr>
        <w:t xml:space="preserve"> N.I. Seismic waves in a three-dimensional block medium // Proceedings of the Royal Society A: Mathematical, Physical and Engineering Sciences. – 2016. – V. 472, № 2192. – Article ID 20160111. – 16p.</w:t>
      </w:r>
    </w:p>
    <w:p w:rsidR="00DD0B9E" w:rsidRPr="00F61CD3" w:rsidRDefault="00DD0B9E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 w:rsidRPr="00F61CD3">
        <w:rPr>
          <w:sz w:val="28"/>
          <w:szCs w:val="28"/>
        </w:rPr>
        <w:t>Александрова Н.И. Волны маятникового типа на поверхности блочного природного массива при динамическом воздействии // Физико-технические проблемы разработки полезных ископаемых. – 2017. – № 1. – С. 64</w:t>
      </w:r>
      <w:r w:rsidR="004107B4" w:rsidRPr="00F61CD3">
        <w:rPr>
          <w:sz w:val="28"/>
          <w:szCs w:val="28"/>
        </w:rPr>
        <w:t>–</w:t>
      </w:r>
      <w:r w:rsidRPr="00F61CD3">
        <w:rPr>
          <w:sz w:val="28"/>
          <w:szCs w:val="28"/>
        </w:rPr>
        <w:t>69.</w:t>
      </w:r>
    </w:p>
    <w:p w:rsidR="00DD0B9E" w:rsidRPr="00F61CD3" w:rsidRDefault="00DD0B9E" w:rsidP="00694DC0">
      <w:pPr>
        <w:pStyle w:val="a6"/>
        <w:numPr>
          <w:ilvl w:val="0"/>
          <w:numId w:val="5"/>
        </w:numPr>
        <w:spacing w:after="120"/>
        <w:ind w:left="567" w:firstLine="0"/>
        <w:contextualSpacing w:val="0"/>
        <w:jc w:val="both"/>
        <w:rPr>
          <w:sz w:val="28"/>
          <w:szCs w:val="28"/>
        </w:rPr>
      </w:pPr>
      <w:r w:rsidRPr="00F61CD3">
        <w:rPr>
          <w:sz w:val="28"/>
          <w:szCs w:val="28"/>
        </w:rPr>
        <w:lastRenderedPageBreak/>
        <w:t xml:space="preserve">Александрова Н.И. Модель динамического нагружения полости в трехмерной блочной среде // Физическая </w:t>
      </w:r>
      <w:proofErr w:type="spellStart"/>
      <w:r w:rsidRPr="00F61CD3">
        <w:rPr>
          <w:sz w:val="28"/>
          <w:szCs w:val="28"/>
        </w:rPr>
        <w:t>мезомеханика</w:t>
      </w:r>
      <w:proofErr w:type="spellEnd"/>
      <w:r w:rsidRPr="00F61CD3">
        <w:rPr>
          <w:sz w:val="28"/>
          <w:szCs w:val="28"/>
        </w:rPr>
        <w:t>. – 2017. – Т. 20</w:t>
      </w:r>
      <w:r w:rsidR="004107B4" w:rsidRPr="00F61CD3">
        <w:rPr>
          <w:sz w:val="28"/>
          <w:szCs w:val="28"/>
        </w:rPr>
        <w:t>.</w:t>
      </w:r>
      <w:r w:rsidRPr="00F61CD3">
        <w:rPr>
          <w:sz w:val="28"/>
          <w:szCs w:val="28"/>
        </w:rPr>
        <w:t xml:space="preserve"> </w:t>
      </w:r>
      <w:r w:rsidR="004107B4" w:rsidRPr="00F61CD3">
        <w:rPr>
          <w:sz w:val="28"/>
          <w:szCs w:val="28"/>
        </w:rPr>
        <w:t>– № 2. – С. 79–</w:t>
      </w:r>
      <w:r w:rsidRPr="00F61CD3">
        <w:rPr>
          <w:sz w:val="28"/>
          <w:szCs w:val="28"/>
        </w:rPr>
        <w:t>89.</w:t>
      </w:r>
    </w:p>
    <w:p w:rsidR="004402BE" w:rsidRPr="00F61CD3" w:rsidRDefault="0019118E" w:rsidP="00694DC0">
      <w:pPr>
        <w:pStyle w:val="a7"/>
        <w:numPr>
          <w:ilvl w:val="0"/>
          <w:numId w:val="5"/>
        </w:numPr>
        <w:spacing w:before="0" w:after="120"/>
        <w:ind w:left="567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Александрова Н.</w:t>
      </w:r>
      <w:r w:rsidR="004402BE" w:rsidRPr="00F61CD3">
        <w:rPr>
          <w:b w:val="0"/>
          <w:sz w:val="28"/>
          <w:szCs w:val="28"/>
        </w:rPr>
        <w:t>И. Особенности распространения маятниковых волн, возникающих при взрыве заглубленного шнурового заряда в блочном породном массиве //</w:t>
      </w:r>
      <w:r w:rsidR="004107B4" w:rsidRPr="00F61CD3">
        <w:rPr>
          <w:b w:val="0"/>
          <w:sz w:val="28"/>
          <w:szCs w:val="28"/>
        </w:rPr>
        <w:t xml:space="preserve"> Физико-технические проблемы разработки полезных ископаемых.</w:t>
      </w:r>
      <w:r w:rsidR="004402BE" w:rsidRPr="00F61CD3">
        <w:rPr>
          <w:b w:val="0"/>
          <w:sz w:val="28"/>
          <w:szCs w:val="28"/>
        </w:rPr>
        <w:t xml:space="preserve"> </w:t>
      </w:r>
      <w:r w:rsidR="004107B4" w:rsidRPr="00F61CD3">
        <w:rPr>
          <w:b w:val="0"/>
          <w:sz w:val="28"/>
          <w:szCs w:val="28"/>
        </w:rPr>
        <w:t xml:space="preserve">– </w:t>
      </w:r>
      <w:r w:rsidR="004402BE" w:rsidRPr="00F61CD3">
        <w:rPr>
          <w:b w:val="0"/>
          <w:sz w:val="28"/>
          <w:szCs w:val="28"/>
        </w:rPr>
        <w:t>2017</w:t>
      </w:r>
      <w:r w:rsidR="004107B4" w:rsidRPr="00F61CD3">
        <w:rPr>
          <w:b w:val="0"/>
          <w:sz w:val="28"/>
          <w:szCs w:val="28"/>
        </w:rPr>
        <w:t>.</w:t>
      </w:r>
      <w:r w:rsidR="004402BE" w:rsidRPr="00F61CD3">
        <w:rPr>
          <w:b w:val="0"/>
          <w:sz w:val="28"/>
          <w:szCs w:val="28"/>
        </w:rPr>
        <w:t xml:space="preserve"> </w:t>
      </w:r>
      <w:r w:rsidR="004107B4" w:rsidRPr="00F61CD3">
        <w:rPr>
          <w:b w:val="0"/>
          <w:sz w:val="28"/>
          <w:szCs w:val="28"/>
        </w:rPr>
        <w:t xml:space="preserve">– </w:t>
      </w:r>
      <w:r w:rsidR="004402BE" w:rsidRPr="00F61CD3">
        <w:rPr>
          <w:b w:val="0"/>
          <w:sz w:val="28"/>
          <w:szCs w:val="28"/>
        </w:rPr>
        <w:t>№ 5</w:t>
      </w:r>
      <w:r w:rsidR="004107B4" w:rsidRPr="00F61CD3">
        <w:rPr>
          <w:b w:val="0"/>
          <w:sz w:val="28"/>
          <w:szCs w:val="28"/>
        </w:rPr>
        <w:t>.</w:t>
      </w:r>
      <w:r w:rsidR="004402BE" w:rsidRPr="00F61CD3">
        <w:rPr>
          <w:b w:val="0"/>
          <w:sz w:val="28"/>
          <w:szCs w:val="28"/>
        </w:rPr>
        <w:t xml:space="preserve"> </w:t>
      </w:r>
      <w:r w:rsidR="004107B4" w:rsidRPr="00F61CD3">
        <w:rPr>
          <w:b w:val="0"/>
          <w:sz w:val="28"/>
          <w:szCs w:val="28"/>
        </w:rPr>
        <w:t xml:space="preserve">– </w:t>
      </w:r>
      <w:r w:rsidR="004402BE" w:rsidRPr="00F61CD3">
        <w:rPr>
          <w:b w:val="0"/>
          <w:sz w:val="28"/>
          <w:szCs w:val="28"/>
        </w:rPr>
        <w:t>С. 29–36.</w:t>
      </w:r>
    </w:p>
    <w:p w:rsidR="004107B4" w:rsidRPr="00F61CD3" w:rsidRDefault="0019118E" w:rsidP="00694DC0">
      <w:pPr>
        <w:pStyle w:val="a7"/>
        <w:numPr>
          <w:ilvl w:val="0"/>
          <w:numId w:val="5"/>
        </w:numPr>
        <w:spacing w:before="0" w:after="120"/>
        <w:ind w:left="567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Александрова Н.</w:t>
      </w:r>
      <w:bookmarkStart w:id="0" w:name="_GoBack"/>
      <w:bookmarkEnd w:id="0"/>
      <w:r w:rsidR="004402BE" w:rsidRPr="00F61CD3">
        <w:rPr>
          <w:b w:val="0"/>
          <w:sz w:val="28"/>
          <w:szCs w:val="28"/>
        </w:rPr>
        <w:t xml:space="preserve">И. Влияние внутренней грунтовой пробки на процесс ударного забивания трубы // </w:t>
      </w:r>
      <w:r w:rsidR="004107B4" w:rsidRPr="00F61CD3">
        <w:rPr>
          <w:b w:val="0"/>
          <w:sz w:val="28"/>
          <w:szCs w:val="28"/>
        </w:rPr>
        <w:t xml:space="preserve">Физико-технические проблемы разработки полезных ископаемых. – </w:t>
      </w:r>
      <w:r w:rsidR="004402BE" w:rsidRPr="00F61CD3">
        <w:rPr>
          <w:b w:val="0"/>
          <w:sz w:val="28"/>
          <w:szCs w:val="28"/>
        </w:rPr>
        <w:t>2017</w:t>
      </w:r>
      <w:r w:rsidR="004107B4" w:rsidRPr="00F61CD3">
        <w:rPr>
          <w:b w:val="0"/>
          <w:sz w:val="28"/>
          <w:szCs w:val="28"/>
        </w:rPr>
        <w:t xml:space="preserve">. – </w:t>
      </w:r>
      <w:r w:rsidR="004402BE" w:rsidRPr="00F61CD3">
        <w:rPr>
          <w:b w:val="0"/>
          <w:sz w:val="28"/>
          <w:szCs w:val="28"/>
        </w:rPr>
        <w:t>№ 6.</w:t>
      </w:r>
      <w:r w:rsidR="004107B4" w:rsidRPr="00F61CD3">
        <w:rPr>
          <w:b w:val="0"/>
          <w:sz w:val="28"/>
          <w:szCs w:val="28"/>
        </w:rPr>
        <w:t xml:space="preserve"> – С. 114–126.</w:t>
      </w:r>
    </w:p>
    <w:p w:rsidR="004A05F8" w:rsidRPr="00F61CD3" w:rsidRDefault="004A05F8" w:rsidP="00694DC0">
      <w:pPr>
        <w:pStyle w:val="a7"/>
        <w:numPr>
          <w:ilvl w:val="0"/>
          <w:numId w:val="5"/>
        </w:numPr>
        <w:spacing w:before="0" w:after="120"/>
        <w:ind w:left="567" w:firstLine="0"/>
        <w:jc w:val="both"/>
        <w:rPr>
          <w:b w:val="0"/>
          <w:sz w:val="28"/>
          <w:szCs w:val="28"/>
        </w:rPr>
      </w:pPr>
      <w:r w:rsidRPr="00F61CD3">
        <w:rPr>
          <w:b w:val="0"/>
          <w:bCs/>
          <w:color w:val="000000"/>
          <w:sz w:val="28"/>
          <w:szCs w:val="28"/>
        </w:rPr>
        <w:t>Александрова</w:t>
      </w:r>
      <w:r w:rsidRPr="00F61CD3">
        <w:rPr>
          <w:b w:val="0"/>
          <w:sz w:val="28"/>
          <w:szCs w:val="28"/>
        </w:rPr>
        <w:t xml:space="preserve"> Н.И., </w:t>
      </w:r>
      <w:r w:rsidRPr="00F61CD3">
        <w:rPr>
          <w:b w:val="0"/>
          <w:bCs/>
          <w:color w:val="000000"/>
          <w:sz w:val="28"/>
          <w:szCs w:val="28"/>
        </w:rPr>
        <w:t>Кондратенко</w:t>
      </w:r>
      <w:r w:rsidRPr="00F61CD3">
        <w:rPr>
          <w:b w:val="0"/>
          <w:sz w:val="28"/>
          <w:szCs w:val="28"/>
        </w:rPr>
        <w:t xml:space="preserve"> А.С. Расчет движения грунтового керна в трубе при её ударном перемещении. </w:t>
      </w:r>
      <w:proofErr w:type="spellStart"/>
      <w:r w:rsidRPr="00F61CD3">
        <w:rPr>
          <w:b w:val="0"/>
          <w:sz w:val="28"/>
          <w:szCs w:val="28"/>
        </w:rPr>
        <w:t>Интерэкспо</w:t>
      </w:r>
      <w:proofErr w:type="spellEnd"/>
      <w:r w:rsidRPr="00F61CD3">
        <w:rPr>
          <w:b w:val="0"/>
          <w:sz w:val="28"/>
          <w:szCs w:val="28"/>
        </w:rPr>
        <w:t xml:space="preserve"> ГЕО-Сибирь. 2018. Т. 1.</w:t>
      </w:r>
    </w:p>
    <w:p w:rsidR="004107B4" w:rsidRPr="00F61CD3" w:rsidRDefault="004107B4" w:rsidP="00694DC0">
      <w:pPr>
        <w:pStyle w:val="a7"/>
        <w:numPr>
          <w:ilvl w:val="0"/>
          <w:numId w:val="5"/>
        </w:numPr>
        <w:spacing w:before="0" w:after="120"/>
        <w:ind w:left="567" w:firstLine="0"/>
        <w:jc w:val="both"/>
        <w:rPr>
          <w:b w:val="0"/>
          <w:sz w:val="28"/>
          <w:szCs w:val="28"/>
        </w:rPr>
      </w:pPr>
      <w:r w:rsidRPr="00F61CD3">
        <w:rPr>
          <w:b w:val="0"/>
          <w:bCs/>
          <w:color w:val="000000"/>
          <w:sz w:val="28"/>
          <w:szCs w:val="28"/>
        </w:rPr>
        <w:t>Александрова</w:t>
      </w:r>
      <w:r w:rsidRPr="00F61CD3">
        <w:rPr>
          <w:b w:val="0"/>
          <w:sz w:val="28"/>
          <w:szCs w:val="28"/>
        </w:rPr>
        <w:t xml:space="preserve"> Н.И., </w:t>
      </w:r>
      <w:r w:rsidRPr="00F61CD3">
        <w:rPr>
          <w:b w:val="0"/>
          <w:bCs/>
          <w:color w:val="000000"/>
          <w:sz w:val="28"/>
          <w:szCs w:val="28"/>
        </w:rPr>
        <w:t>Кондратенко</w:t>
      </w:r>
      <w:r w:rsidRPr="00F61CD3">
        <w:rPr>
          <w:b w:val="0"/>
          <w:sz w:val="28"/>
          <w:szCs w:val="28"/>
        </w:rPr>
        <w:t xml:space="preserve"> А.С. </w:t>
      </w:r>
      <w:r w:rsidRPr="00F61CD3">
        <w:rPr>
          <w:b w:val="0"/>
          <w:bCs/>
          <w:color w:val="000000"/>
          <w:sz w:val="28"/>
          <w:szCs w:val="28"/>
        </w:rPr>
        <w:t>Расчет движения трубы с грунтовой</w:t>
      </w:r>
      <w:r w:rsidRPr="00F61CD3">
        <w:rPr>
          <w:bCs/>
          <w:color w:val="000000"/>
          <w:sz w:val="28"/>
          <w:szCs w:val="28"/>
        </w:rPr>
        <w:t xml:space="preserve"> </w:t>
      </w:r>
      <w:r w:rsidRPr="00F61CD3">
        <w:rPr>
          <w:b w:val="0"/>
          <w:bCs/>
          <w:color w:val="000000"/>
          <w:sz w:val="28"/>
          <w:szCs w:val="28"/>
        </w:rPr>
        <w:t>пробкой при продольном импульсном воздействии //</w:t>
      </w:r>
      <w:r w:rsidRPr="00F61CD3">
        <w:rPr>
          <w:b w:val="0"/>
          <w:sz w:val="28"/>
          <w:szCs w:val="28"/>
        </w:rPr>
        <w:t xml:space="preserve"> Физико-технические проблемы разрабо</w:t>
      </w:r>
      <w:r w:rsidR="00E05593" w:rsidRPr="00F61CD3">
        <w:rPr>
          <w:b w:val="0"/>
          <w:sz w:val="28"/>
          <w:szCs w:val="28"/>
        </w:rPr>
        <w:t>тки полезных ископаемых. – 2018.</w:t>
      </w:r>
      <w:r w:rsidRPr="00F61CD3">
        <w:rPr>
          <w:b w:val="0"/>
          <w:sz w:val="28"/>
          <w:szCs w:val="28"/>
        </w:rPr>
        <w:t xml:space="preserve"> – № 3. – С. 29–42.</w:t>
      </w:r>
    </w:p>
    <w:sectPr w:rsidR="004107B4" w:rsidRPr="00F61CD3" w:rsidSect="007720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0EE"/>
    <w:multiLevelType w:val="hybridMultilevel"/>
    <w:tmpl w:val="D0EED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72CDF"/>
    <w:multiLevelType w:val="hybridMultilevel"/>
    <w:tmpl w:val="E5BE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8128A"/>
    <w:multiLevelType w:val="hybridMultilevel"/>
    <w:tmpl w:val="0F02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58C"/>
    <w:multiLevelType w:val="hybridMultilevel"/>
    <w:tmpl w:val="0A26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1E17"/>
    <w:multiLevelType w:val="hybridMultilevel"/>
    <w:tmpl w:val="13AAB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2199"/>
    <w:multiLevelType w:val="hybridMultilevel"/>
    <w:tmpl w:val="79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4F"/>
    <w:rsid w:val="000B5754"/>
    <w:rsid w:val="0019118E"/>
    <w:rsid w:val="001F4F8A"/>
    <w:rsid w:val="00211B31"/>
    <w:rsid w:val="002161D2"/>
    <w:rsid w:val="00276D05"/>
    <w:rsid w:val="002853C3"/>
    <w:rsid w:val="002B08D2"/>
    <w:rsid w:val="00394DCB"/>
    <w:rsid w:val="003A3340"/>
    <w:rsid w:val="003D6C1C"/>
    <w:rsid w:val="00407630"/>
    <w:rsid w:val="004107B4"/>
    <w:rsid w:val="00416AD4"/>
    <w:rsid w:val="004402BE"/>
    <w:rsid w:val="004A05F8"/>
    <w:rsid w:val="004C7D2A"/>
    <w:rsid w:val="004F4656"/>
    <w:rsid w:val="00541067"/>
    <w:rsid w:val="005520FC"/>
    <w:rsid w:val="005F473A"/>
    <w:rsid w:val="00606518"/>
    <w:rsid w:val="0063028E"/>
    <w:rsid w:val="006640E1"/>
    <w:rsid w:val="00694DC0"/>
    <w:rsid w:val="006F28C3"/>
    <w:rsid w:val="006F7FF0"/>
    <w:rsid w:val="00720335"/>
    <w:rsid w:val="0077208A"/>
    <w:rsid w:val="008742A7"/>
    <w:rsid w:val="008A36A3"/>
    <w:rsid w:val="008B742E"/>
    <w:rsid w:val="008C386D"/>
    <w:rsid w:val="00985356"/>
    <w:rsid w:val="009B2535"/>
    <w:rsid w:val="009B5B4B"/>
    <w:rsid w:val="00A04D82"/>
    <w:rsid w:val="00A662EE"/>
    <w:rsid w:val="00AC4DE4"/>
    <w:rsid w:val="00B157D4"/>
    <w:rsid w:val="00B40E5D"/>
    <w:rsid w:val="00B86483"/>
    <w:rsid w:val="00B96DAF"/>
    <w:rsid w:val="00BF0225"/>
    <w:rsid w:val="00BF1DBF"/>
    <w:rsid w:val="00BF4088"/>
    <w:rsid w:val="00CA12F9"/>
    <w:rsid w:val="00CC1CAB"/>
    <w:rsid w:val="00CE08CD"/>
    <w:rsid w:val="00D45007"/>
    <w:rsid w:val="00DD0B9E"/>
    <w:rsid w:val="00DE311C"/>
    <w:rsid w:val="00DF1B18"/>
    <w:rsid w:val="00E05593"/>
    <w:rsid w:val="00E52F75"/>
    <w:rsid w:val="00EE2806"/>
    <w:rsid w:val="00F61CD3"/>
    <w:rsid w:val="00F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6159"/>
  <w15:chartTrackingRefBased/>
  <w15:docId w15:val="{35F98BB3-17BA-4F81-A460-4A9F4D23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B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autoRedefine/>
    <w:uiPriority w:val="9"/>
    <w:qFormat/>
    <w:rsid w:val="00E52F7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52F75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paragraph" w:styleId="a0">
    <w:name w:val="No Spacing"/>
    <w:uiPriority w:val="1"/>
    <w:qFormat/>
    <w:rsid w:val="00E52F75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2"/>
    <w:uiPriority w:val="39"/>
    <w:rsid w:val="00DF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2B08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535"/>
    <w:pPr>
      <w:ind w:left="720"/>
      <w:contextualSpacing/>
    </w:pPr>
  </w:style>
  <w:style w:type="paragraph" w:customStyle="1" w:styleId="11">
    <w:name w:val="Абзац списка1"/>
    <w:basedOn w:val="a"/>
    <w:uiPriority w:val="34"/>
    <w:qFormat/>
    <w:rsid w:val="00DD0B9E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pple-converted-space">
    <w:name w:val="apple-converted-space"/>
    <w:rsid w:val="00EE2806"/>
  </w:style>
  <w:style w:type="paragraph" w:customStyle="1" w:styleId="2">
    <w:name w:val="2"/>
    <w:basedOn w:val="a"/>
    <w:rsid w:val="004402BE"/>
    <w:pPr>
      <w:spacing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Статья Автор"/>
    <w:basedOn w:val="a"/>
    <w:rsid w:val="004402BE"/>
    <w:pPr>
      <w:spacing w:before="120" w:after="180"/>
      <w:ind w:firstLine="0"/>
      <w:jc w:val="center"/>
    </w:pPr>
    <w:rPr>
      <w:rFonts w:eastAsia="Times New Roman" w:cs="Times New Roman"/>
      <w:b/>
      <w:spacing w:val="4"/>
      <w:kern w:val="28"/>
      <w:sz w:val="23"/>
      <w:szCs w:val="20"/>
      <w:lang w:eastAsia="ru-RU"/>
    </w:rPr>
  </w:style>
  <w:style w:type="paragraph" w:customStyle="1" w:styleId="21">
    <w:name w:val="Основной текст 21"/>
    <w:basedOn w:val="a"/>
    <w:rsid w:val="004107B4"/>
    <w:pPr>
      <w:suppressAutoHyphens/>
      <w:spacing w:after="120" w:line="480" w:lineRule="auto"/>
      <w:ind w:firstLine="0"/>
      <w:jc w:val="both"/>
    </w:pPr>
    <w:rPr>
      <w:rFonts w:eastAsia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Ченцов</dc:creator>
  <cp:keywords/>
  <dc:description/>
  <cp:lastModifiedBy>Владимир Кургузов</cp:lastModifiedBy>
  <cp:revision>11</cp:revision>
  <dcterms:created xsi:type="dcterms:W3CDTF">2018-10-24T08:41:00Z</dcterms:created>
  <dcterms:modified xsi:type="dcterms:W3CDTF">2018-10-26T02:21:00Z</dcterms:modified>
</cp:coreProperties>
</file>